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8D11" w14:textId="77777777" w:rsidR="00256283" w:rsidRPr="00020D7F" w:rsidRDefault="00256283" w:rsidP="00256283">
      <w:pPr>
        <w:spacing w:after="120" w:line="240" w:lineRule="auto"/>
        <w:rPr>
          <w:rFonts w:ascii="Segoe UI" w:hAnsi="Segoe UI" w:cs="Segoe UI"/>
        </w:rPr>
      </w:pPr>
      <w:r w:rsidRPr="00020D7F">
        <w:rPr>
          <w:rFonts w:ascii="Segoe UI" w:hAnsi="Segoe UI" w:cs="Segoe UI"/>
          <w:b/>
        </w:rPr>
        <w:t>Job title:</w:t>
      </w:r>
      <w:r>
        <w:rPr>
          <w:rFonts w:ascii="Segoe UI" w:hAnsi="Segoe UI" w:cs="Segoe UI"/>
        </w:rPr>
        <w:tab/>
      </w:r>
      <w:r>
        <w:rPr>
          <w:rFonts w:ascii="Segoe UI" w:hAnsi="Segoe UI" w:cs="Segoe UI"/>
        </w:rPr>
        <w:tab/>
        <w:t>Investment Manager</w:t>
      </w:r>
    </w:p>
    <w:p w14:paraId="7A5B7E0B" w14:textId="77777777" w:rsidR="00256283" w:rsidRPr="00020D7F" w:rsidRDefault="00256283" w:rsidP="00256283">
      <w:pPr>
        <w:spacing w:after="120" w:line="240" w:lineRule="auto"/>
        <w:rPr>
          <w:rFonts w:ascii="Segoe UI" w:hAnsi="Segoe UI" w:cs="Segoe UI"/>
        </w:rPr>
      </w:pPr>
      <w:r w:rsidRPr="00020D7F">
        <w:rPr>
          <w:rFonts w:ascii="Segoe UI" w:hAnsi="Segoe UI" w:cs="Segoe UI"/>
          <w:b/>
        </w:rPr>
        <w:t>Reporting to:</w:t>
      </w:r>
      <w:r w:rsidRPr="00020D7F">
        <w:rPr>
          <w:rFonts w:ascii="Segoe UI" w:hAnsi="Segoe UI" w:cs="Segoe UI"/>
        </w:rPr>
        <w:t xml:space="preserve"> </w:t>
      </w:r>
      <w:r w:rsidRPr="00020D7F">
        <w:rPr>
          <w:rFonts w:ascii="Segoe UI" w:hAnsi="Segoe UI" w:cs="Segoe UI"/>
        </w:rPr>
        <w:tab/>
      </w:r>
      <w:r>
        <w:rPr>
          <w:rFonts w:ascii="Segoe UI" w:hAnsi="Segoe UI" w:cs="Segoe UI"/>
        </w:rPr>
        <w:tab/>
        <w:t>Head of Group Investment Programmes</w:t>
      </w:r>
    </w:p>
    <w:p w14:paraId="22FF6708" w14:textId="77777777" w:rsidR="00256283" w:rsidRPr="00020D7F" w:rsidRDefault="00256283" w:rsidP="00256283">
      <w:pPr>
        <w:spacing w:after="120" w:line="240" w:lineRule="auto"/>
        <w:rPr>
          <w:rFonts w:ascii="Segoe UI" w:hAnsi="Segoe UI" w:cs="Segoe UI"/>
        </w:rPr>
      </w:pPr>
      <w:r w:rsidRPr="00020D7F">
        <w:rPr>
          <w:rFonts w:ascii="Segoe UI" w:hAnsi="Segoe UI" w:cs="Segoe UI"/>
          <w:b/>
        </w:rPr>
        <w:t>Salary:</w:t>
      </w:r>
      <w:r w:rsidRPr="00020D7F">
        <w:rPr>
          <w:rFonts w:ascii="Segoe UI" w:hAnsi="Segoe UI" w:cs="Segoe UI"/>
          <w:b/>
        </w:rPr>
        <w:tab/>
      </w:r>
      <w:r w:rsidRPr="00020D7F">
        <w:rPr>
          <w:rFonts w:ascii="Segoe UI" w:hAnsi="Segoe UI" w:cs="Segoe UI"/>
        </w:rPr>
        <w:tab/>
      </w:r>
      <w:r>
        <w:rPr>
          <w:rFonts w:ascii="Segoe UI" w:hAnsi="Segoe UI" w:cs="Segoe UI"/>
        </w:rPr>
        <w:tab/>
      </w:r>
      <w:r w:rsidRPr="00681E73">
        <w:rPr>
          <w:rFonts w:ascii="Segoe UI" w:hAnsi="Segoe UI" w:cs="Segoe UI"/>
        </w:rPr>
        <w:t>£</w:t>
      </w:r>
      <w:r>
        <w:rPr>
          <w:rFonts w:ascii="Segoe UI" w:hAnsi="Segoe UI" w:cs="Segoe UI"/>
        </w:rPr>
        <w:t>38</w:t>
      </w:r>
      <w:r w:rsidRPr="00681E73">
        <w:rPr>
          <w:rFonts w:ascii="Segoe UI" w:hAnsi="Segoe UI" w:cs="Segoe UI"/>
        </w:rPr>
        <w:t xml:space="preserve">,000 </w:t>
      </w:r>
      <w:r>
        <w:rPr>
          <w:rFonts w:ascii="Segoe UI" w:hAnsi="Segoe UI" w:cs="Segoe UI"/>
        </w:rPr>
        <w:t>pro rata</w:t>
      </w:r>
      <w:r w:rsidRPr="00681E73">
        <w:rPr>
          <w:rFonts w:ascii="Segoe UI" w:hAnsi="Segoe UI" w:cs="Segoe UI"/>
        </w:rPr>
        <w:t xml:space="preserve">+ </w:t>
      </w:r>
      <w:r w:rsidRPr="003363AE">
        <w:rPr>
          <w:rFonts w:ascii="Segoe UI" w:hAnsi="Segoe UI" w:cs="Segoe UI"/>
        </w:rPr>
        <w:t>5% pension</w:t>
      </w:r>
    </w:p>
    <w:p w14:paraId="3B205B46" w14:textId="77777777" w:rsidR="00256283" w:rsidRPr="00020D7F" w:rsidRDefault="00256283" w:rsidP="00256283">
      <w:pPr>
        <w:spacing w:after="120" w:line="240" w:lineRule="auto"/>
        <w:rPr>
          <w:rFonts w:ascii="Segoe UI" w:hAnsi="Segoe UI" w:cs="Segoe UI"/>
        </w:rPr>
      </w:pPr>
      <w:r w:rsidRPr="00020D7F">
        <w:rPr>
          <w:rFonts w:ascii="Segoe UI" w:hAnsi="Segoe UI" w:cs="Segoe UI"/>
          <w:b/>
        </w:rPr>
        <w:t>Hours:</w:t>
      </w:r>
      <w:r w:rsidRPr="00020D7F">
        <w:rPr>
          <w:rFonts w:ascii="Segoe UI" w:hAnsi="Segoe UI" w:cs="Segoe UI"/>
          <w:b/>
        </w:rPr>
        <w:tab/>
      </w:r>
      <w:r w:rsidRPr="00020D7F">
        <w:rPr>
          <w:rFonts w:ascii="Segoe UI" w:hAnsi="Segoe UI" w:cs="Segoe UI"/>
        </w:rPr>
        <w:tab/>
      </w:r>
      <w:r>
        <w:rPr>
          <w:rFonts w:ascii="Segoe UI" w:hAnsi="Segoe UI" w:cs="Segoe UI"/>
        </w:rPr>
        <w:tab/>
        <w:t>Part time (21 hrs p/w)</w:t>
      </w:r>
    </w:p>
    <w:p w14:paraId="635A5D33" w14:textId="77777777" w:rsidR="00256283" w:rsidRPr="00020D7F" w:rsidRDefault="00256283" w:rsidP="00256283">
      <w:pPr>
        <w:spacing w:after="120" w:line="240" w:lineRule="auto"/>
        <w:ind w:left="2160" w:hanging="2160"/>
        <w:rPr>
          <w:rFonts w:ascii="Segoe UI" w:hAnsi="Segoe UI" w:cs="Segoe UI"/>
        </w:rPr>
      </w:pPr>
      <w:r w:rsidRPr="00020D7F">
        <w:rPr>
          <w:rFonts w:ascii="Segoe UI" w:hAnsi="Segoe UI" w:cs="Segoe UI"/>
          <w:b/>
        </w:rPr>
        <w:t>Based:</w:t>
      </w:r>
      <w:r w:rsidRPr="00020D7F">
        <w:rPr>
          <w:rFonts w:ascii="Segoe UI" w:hAnsi="Segoe UI" w:cs="Segoe UI"/>
          <w:b/>
        </w:rPr>
        <w:tab/>
      </w:r>
      <w:r>
        <w:rPr>
          <w:rFonts w:ascii="Segoe UI" w:hAnsi="Segoe UI" w:cs="Segoe UI"/>
        </w:rPr>
        <w:t>Home working with access to our office Edinburgh and occasional travel throughout Scotland</w:t>
      </w:r>
    </w:p>
    <w:p w14:paraId="1CB66664" w14:textId="77777777" w:rsidR="00256283" w:rsidRDefault="00256283" w:rsidP="00256283">
      <w:pPr>
        <w:spacing w:after="120" w:line="240" w:lineRule="auto"/>
        <w:rPr>
          <w:rFonts w:ascii="Segoe UI" w:hAnsi="Segoe UI" w:cs="Segoe UI"/>
        </w:rPr>
      </w:pPr>
      <w:r>
        <w:rPr>
          <w:rFonts w:ascii="Segoe UI" w:hAnsi="Segoe UI" w:cs="Segoe UI"/>
          <w:b/>
        </w:rPr>
        <w:t>Start date</w:t>
      </w:r>
      <w:r w:rsidRPr="00020D7F">
        <w:rPr>
          <w:rFonts w:ascii="Segoe UI" w:hAnsi="Segoe UI" w:cs="Segoe UI"/>
          <w:b/>
        </w:rPr>
        <w:t>:</w:t>
      </w:r>
      <w:r w:rsidRPr="00020D7F">
        <w:rPr>
          <w:rFonts w:ascii="Segoe UI" w:hAnsi="Segoe UI" w:cs="Segoe UI"/>
          <w:b/>
        </w:rPr>
        <w:tab/>
      </w:r>
      <w:r>
        <w:rPr>
          <w:rFonts w:ascii="Segoe UI" w:hAnsi="Segoe UI" w:cs="Segoe UI"/>
        </w:rPr>
        <w:tab/>
        <w:t>ASAP</w:t>
      </w:r>
    </w:p>
    <w:p w14:paraId="615F7CCB" w14:textId="0D1AAE41" w:rsidR="00471D5B" w:rsidRPr="00CE47E8" w:rsidRDefault="00471D5B" w:rsidP="0034449A">
      <w:pPr>
        <w:spacing w:before="120"/>
        <w:rPr>
          <w:rFonts w:ascii="Arial" w:hAnsi="Arial" w:cs="Arial"/>
          <w:shd w:val="clear" w:color="auto" w:fill="FFFFFF"/>
        </w:rPr>
      </w:pPr>
    </w:p>
    <w:p w14:paraId="539BBBB2" w14:textId="24FB051E" w:rsidR="00772302" w:rsidRPr="00BD1889" w:rsidRDefault="00772302">
      <w:pPr>
        <w:rPr>
          <w:rFonts w:ascii="Segoe UI" w:hAnsi="Segoe UI" w:cs="Segoe UI"/>
          <w:b/>
          <w:bCs/>
          <w:shd w:val="clear" w:color="auto" w:fill="FFFFFF"/>
        </w:rPr>
      </w:pPr>
      <w:r w:rsidRPr="00BD1889">
        <w:rPr>
          <w:rFonts w:ascii="Segoe UI" w:hAnsi="Segoe UI" w:cs="Segoe UI"/>
          <w:b/>
          <w:bCs/>
          <w:sz w:val="27"/>
          <w:szCs w:val="27"/>
        </w:rPr>
        <w:t>About Firstport</w:t>
      </w:r>
    </w:p>
    <w:p w14:paraId="2429B946" w14:textId="3680C48D"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The Firstport Group is Scotland’s leading agency for supporting social entrepreneurs, social enterprises, and purpose-led businesses. Encompassing Firstport for Social Entrepreneurs, FirstImpact and Impact Investment Partnership Scotland, the group has over 14 years’ experience supporting thousands of entrepreneurs to develop, start, and grow their businesses.</w:t>
      </w:r>
    </w:p>
    <w:p w14:paraId="218593BE" w14:textId="00A92ACB"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Firstport is Scotland’s development agency for start-up social enterprise. We support early-stage social enterprises and highly motivated people to test, refine and grow their ideas into viable social businesses. Our package of support includes seed funds, business advice, training, practical tools, and connections to help social entrepreneurs make their ideas a reality.</w:t>
      </w:r>
    </w:p>
    <w:p w14:paraId="349F492B" w14:textId="05013669"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FirstImpact works with the wider business as a force for good movement across all sectors who want to structure and grow their businesses in a way that is profitable, mission-led, and impact-focused.</w:t>
      </w:r>
    </w:p>
    <w:p w14:paraId="1A90FDD0" w14:textId="0421C2CE"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Impact Investment Partnership Scotland</w:t>
      </w:r>
      <w:r w:rsidR="001E4B47" w:rsidRPr="00BD1889">
        <w:rPr>
          <w:rFonts w:ascii="Segoe UI" w:hAnsi="Segoe UI" w:cs="Segoe UI"/>
          <w:shd w:val="clear" w:color="auto" w:fill="FFFFFF"/>
        </w:rPr>
        <w:t xml:space="preserve"> (IIPS) focuses on providing flexible social investment for ambitious social enterprises. IIPS</w:t>
      </w:r>
      <w:r w:rsidRPr="00BD1889">
        <w:rPr>
          <w:rFonts w:ascii="Segoe UI" w:hAnsi="Segoe UI" w:cs="Segoe UI"/>
          <w:shd w:val="clear" w:color="auto" w:fill="FFFFFF"/>
        </w:rPr>
        <w:t xml:space="preserve"> </w:t>
      </w:r>
      <w:r w:rsidR="001E4B47" w:rsidRPr="00BD1889">
        <w:rPr>
          <w:rFonts w:ascii="Segoe UI" w:hAnsi="Segoe UI" w:cs="Segoe UI"/>
          <w:shd w:val="clear" w:color="auto" w:fill="FFFFFF"/>
        </w:rPr>
        <w:t>currently manages the Catalyst Fund, a £15m fund from the Scottish Government that invests in social enterprises through an innovative revenue-based loan programme.</w:t>
      </w:r>
    </w:p>
    <w:p w14:paraId="2F99CC25" w14:textId="74A88953"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In 2019 we launched our strategy, Increasing Social Impact Through Entrepreneurship, with a focus on increasing our capacity to support the growing interest in social entrepreneurship and playing a more purposeful role in shaping the wellbeing economy in Scotland. While we continue to pursue the principles outlined in the strategy, we are doing so with a renewed and refreshed focus, considering the context in which we now operate, and the need to respond to a different future.</w:t>
      </w:r>
    </w:p>
    <w:p w14:paraId="475024CC" w14:textId="0242CE01"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We are committed to equality, diversity, and inclusion, and we aim to recruit and retain the best candidates from the widest pool of talent, one which reflects the communities we serve.</w:t>
      </w:r>
    </w:p>
    <w:p w14:paraId="734A7D10" w14:textId="07A93AD6" w:rsidR="00F8248E"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We strive to create an environment where everyone can be themselves and do their best work. We offer:</w:t>
      </w:r>
    </w:p>
    <w:p w14:paraId="7EA8A88B" w14:textId="5C9147C6" w:rsidR="00F8248E" w:rsidRPr="00BD1889" w:rsidRDefault="00F8248E" w:rsidP="0034449A">
      <w:pPr>
        <w:pStyle w:val="ListParagraph"/>
        <w:numPr>
          <w:ilvl w:val="0"/>
          <w:numId w:val="8"/>
        </w:numPr>
        <w:rPr>
          <w:rFonts w:ascii="Segoe UI" w:hAnsi="Segoe UI" w:cs="Segoe UI"/>
          <w:shd w:val="clear" w:color="auto" w:fill="FFFFFF"/>
        </w:rPr>
      </w:pPr>
      <w:r w:rsidRPr="00BD1889">
        <w:rPr>
          <w:rFonts w:ascii="Segoe UI" w:hAnsi="Segoe UI" w:cs="Segoe UI"/>
          <w:shd w:val="clear" w:color="auto" w:fill="FFFFFF"/>
        </w:rPr>
        <w:lastRenderedPageBreak/>
        <w:t>A generous holiday package with 33 annual leave entitlement (including bank holidays). Office closure the days between Christmas and New Year</w:t>
      </w:r>
    </w:p>
    <w:p w14:paraId="4901C07F" w14:textId="33D8F017" w:rsidR="00F8248E" w:rsidRPr="00BD1889" w:rsidRDefault="00F8248E" w:rsidP="0034449A">
      <w:pPr>
        <w:pStyle w:val="ListParagraph"/>
        <w:numPr>
          <w:ilvl w:val="0"/>
          <w:numId w:val="8"/>
        </w:numPr>
        <w:rPr>
          <w:rFonts w:ascii="Segoe UI" w:hAnsi="Segoe UI" w:cs="Segoe UI"/>
          <w:shd w:val="clear" w:color="auto" w:fill="FFFFFF"/>
        </w:rPr>
      </w:pPr>
      <w:r w:rsidRPr="00BD1889">
        <w:rPr>
          <w:rFonts w:ascii="Segoe UI" w:hAnsi="Segoe UI" w:cs="Segoe UI"/>
          <w:shd w:val="clear" w:color="auto" w:fill="FFFFFF"/>
        </w:rPr>
        <w:t>Pension scheme</w:t>
      </w:r>
    </w:p>
    <w:p w14:paraId="61B0E859" w14:textId="77777777" w:rsidR="0034449A" w:rsidRPr="00BD1889" w:rsidRDefault="00F8248E" w:rsidP="0034449A">
      <w:pPr>
        <w:pStyle w:val="ListParagraph"/>
        <w:numPr>
          <w:ilvl w:val="0"/>
          <w:numId w:val="8"/>
        </w:numPr>
        <w:rPr>
          <w:rFonts w:ascii="Segoe UI" w:hAnsi="Segoe UI" w:cs="Segoe UI"/>
          <w:shd w:val="clear" w:color="auto" w:fill="FFFFFF"/>
        </w:rPr>
      </w:pPr>
      <w:r w:rsidRPr="00BD1889">
        <w:rPr>
          <w:rFonts w:ascii="Segoe UI" w:hAnsi="Segoe UI" w:cs="Segoe UI"/>
          <w:shd w:val="clear" w:color="auto" w:fill="FFFFFF"/>
        </w:rPr>
        <w:t>Flexible working</w:t>
      </w:r>
    </w:p>
    <w:p w14:paraId="3381018E" w14:textId="77777777" w:rsidR="0034449A" w:rsidRPr="00BD1889" w:rsidRDefault="00F8248E" w:rsidP="0034449A">
      <w:pPr>
        <w:pStyle w:val="ListParagraph"/>
        <w:numPr>
          <w:ilvl w:val="0"/>
          <w:numId w:val="8"/>
        </w:numPr>
        <w:rPr>
          <w:rFonts w:ascii="Segoe UI" w:hAnsi="Segoe UI" w:cs="Segoe UI"/>
          <w:shd w:val="clear" w:color="auto" w:fill="FFFFFF"/>
        </w:rPr>
      </w:pPr>
      <w:r w:rsidRPr="00BD1889">
        <w:rPr>
          <w:rFonts w:ascii="Segoe UI" w:hAnsi="Segoe UI" w:cs="Segoe UI"/>
          <w:shd w:val="clear" w:color="auto" w:fill="FFFFFF"/>
        </w:rPr>
        <w:t>An Employee Assistance Programme, which provides access to a range of support relating to work/life balance, physical, emotional, and mental health</w:t>
      </w:r>
    </w:p>
    <w:p w14:paraId="626C49B3" w14:textId="1E72C1C9" w:rsidR="00F8248E" w:rsidRPr="00BD1889" w:rsidRDefault="00F8248E" w:rsidP="00027056">
      <w:pPr>
        <w:pStyle w:val="ListParagraph"/>
        <w:numPr>
          <w:ilvl w:val="0"/>
          <w:numId w:val="8"/>
        </w:numPr>
        <w:rPr>
          <w:rFonts w:ascii="Segoe UI" w:hAnsi="Segoe UI" w:cs="Segoe UI"/>
          <w:shd w:val="clear" w:color="auto" w:fill="FFFFFF"/>
        </w:rPr>
      </w:pPr>
      <w:r w:rsidRPr="00BD1889">
        <w:rPr>
          <w:rFonts w:ascii="Segoe UI" w:hAnsi="Segoe UI" w:cs="Segoe UI"/>
          <w:shd w:val="clear" w:color="auto" w:fill="FFFFFF"/>
        </w:rPr>
        <w:t>Bike-to-work scheme</w:t>
      </w:r>
    </w:p>
    <w:p w14:paraId="783378DD" w14:textId="4837C394" w:rsidR="00772302" w:rsidRPr="00BD1889" w:rsidRDefault="00F8248E" w:rsidP="00F8248E">
      <w:pPr>
        <w:rPr>
          <w:rFonts w:ascii="Segoe UI" w:hAnsi="Segoe UI" w:cs="Segoe UI"/>
          <w:shd w:val="clear" w:color="auto" w:fill="FFFFFF"/>
        </w:rPr>
      </w:pPr>
      <w:r w:rsidRPr="00BD1889">
        <w:rPr>
          <w:rFonts w:ascii="Segoe UI" w:hAnsi="Segoe UI" w:cs="Segoe UI"/>
          <w:shd w:val="clear" w:color="auto" w:fill="FFFFFF"/>
        </w:rPr>
        <w:t xml:space="preserve">Find out more about us on our website - </w:t>
      </w:r>
      <w:hyperlink r:id="rId8" w:history="1">
        <w:r w:rsidRPr="00BD1889">
          <w:rPr>
            <w:rStyle w:val="Hyperlink"/>
            <w:rFonts w:ascii="Segoe UI" w:hAnsi="Segoe UI" w:cs="Segoe UI"/>
            <w:color w:val="auto"/>
            <w:shd w:val="clear" w:color="auto" w:fill="FFFFFF"/>
          </w:rPr>
          <w:t>www.firstport.org.uk</w:t>
        </w:r>
      </w:hyperlink>
    </w:p>
    <w:p w14:paraId="6C988A26" w14:textId="77777777" w:rsidR="00F8248E" w:rsidRPr="00BD1889" w:rsidRDefault="00F8248E" w:rsidP="00F8248E">
      <w:pPr>
        <w:rPr>
          <w:rFonts w:ascii="Segoe UI" w:hAnsi="Segoe UI" w:cs="Segoe UI"/>
          <w:shd w:val="clear" w:color="auto" w:fill="FFFFFF"/>
        </w:rPr>
      </w:pPr>
    </w:p>
    <w:p w14:paraId="47C28EDF" w14:textId="77777777" w:rsidR="00471D5B" w:rsidRPr="00BD1889" w:rsidRDefault="00471D5B" w:rsidP="00471D5B">
      <w:pPr>
        <w:shd w:val="clear" w:color="auto" w:fill="FFFFFF"/>
        <w:spacing w:after="0" w:line="264" w:lineRule="atLeast"/>
        <w:outlineLvl w:val="3"/>
        <w:rPr>
          <w:rFonts w:ascii="Segoe UI" w:eastAsia="Times New Roman" w:hAnsi="Segoe UI" w:cs="Segoe UI"/>
          <w:b/>
          <w:bCs/>
          <w:sz w:val="24"/>
          <w:szCs w:val="24"/>
          <w:lang w:eastAsia="en-GB"/>
        </w:rPr>
      </w:pPr>
      <w:r w:rsidRPr="00BD1889">
        <w:rPr>
          <w:rFonts w:ascii="Segoe UI" w:eastAsia="Times New Roman" w:hAnsi="Segoe UI" w:cs="Segoe UI"/>
          <w:b/>
          <w:bCs/>
          <w:sz w:val="24"/>
          <w:szCs w:val="24"/>
          <w:lang w:eastAsia="en-GB"/>
        </w:rPr>
        <w:t>Job description</w:t>
      </w:r>
    </w:p>
    <w:p w14:paraId="12B72AA0" w14:textId="77777777" w:rsidR="00396FA6" w:rsidRPr="00BD1889" w:rsidRDefault="00396FA6" w:rsidP="00471D5B">
      <w:pPr>
        <w:shd w:val="clear" w:color="auto" w:fill="FFFFFF"/>
        <w:spacing w:after="0" w:line="264" w:lineRule="atLeast"/>
        <w:outlineLvl w:val="3"/>
        <w:rPr>
          <w:rFonts w:ascii="Segoe UI" w:eastAsia="Times New Roman" w:hAnsi="Segoe UI" w:cs="Segoe UI"/>
          <w:b/>
          <w:bCs/>
          <w:sz w:val="24"/>
          <w:szCs w:val="24"/>
          <w:lang w:eastAsia="en-GB"/>
        </w:rPr>
      </w:pPr>
    </w:p>
    <w:p w14:paraId="62A6409E" w14:textId="1DDD7DB1" w:rsidR="6AAC4F5D" w:rsidRPr="00BD1889" w:rsidRDefault="6AAC4F5D" w:rsidP="6AAC4F5D">
      <w:pPr>
        <w:rPr>
          <w:rFonts w:ascii="Segoe UI" w:hAnsi="Segoe UI" w:cs="Segoe UI"/>
        </w:rPr>
      </w:pPr>
      <w:r w:rsidRPr="00BD1889">
        <w:rPr>
          <w:rFonts w:ascii="Segoe UI" w:hAnsi="Segoe UI" w:cs="Segoe UI"/>
        </w:rPr>
        <w:t>The Investment Manager will play a key role in the delivery of the Catalyst Fund</w:t>
      </w:r>
      <w:r w:rsidR="00F8248E" w:rsidRPr="00BD1889">
        <w:rPr>
          <w:rFonts w:ascii="Segoe UI" w:hAnsi="Segoe UI" w:cs="Segoe UI"/>
        </w:rPr>
        <w:t>, working with ambitious social enterprises seeking investment to grow. The Investment Manager will assess applications to the fund across a range of financial, social and strategic considerations, and present them to the Investment Committee for decision. The role will also manage a portfolio of social enterprises who have received investment,</w:t>
      </w:r>
      <w:r w:rsidR="001E4B47" w:rsidRPr="00BD1889">
        <w:rPr>
          <w:rFonts w:ascii="Segoe UI" w:hAnsi="Segoe UI" w:cs="Segoe UI"/>
        </w:rPr>
        <w:t xml:space="preserve"> providing ongoing support for growth plans and managing the repayment process.</w:t>
      </w:r>
      <w:r w:rsidR="005C0B23" w:rsidRPr="00BD1889">
        <w:rPr>
          <w:rFonts w:ascii="Segoe UI" w:hAnsi="Segoe UI" w:cs="Segoe UI"/>
        </w:rPr>
        <w:t xml:space="preserve"> They will also assist in pipeline development, represent the organisation at external events and support the</w:t>
      </w:r>
      <w:r w:rsidR="008243DD" w:rsidRPr="00BD1889">
        <w:rPr>
          <w:rFonts w:ascii="Segoe UI" w:hAnsi="Segoe UI" w:cs="Segoe UI"/>
        </w:rPr>
        <w:t xml:space="preserve"> ongoing</w:t>
      </w:r>
      <w:r w:rsidR="005C0B23" w:rsidRPr="00BD1889">
        <w:rPr>
          <w:rFonts w:ascii="Segoe UI" w:hAnsi="Segoe UI" w:cs="Segoe UI"/>
        </w:rPr>
        <w:t xml:space="preserve"> </w:t>
      </w:r>
      <w:r w:rsidR="004B39A5" w:rsidRPr="00BD1889">
        <w:rPr>
          <w:rFonts w:ascii="Segoe UI" w:hAnsi="Segoe UI" w:cs="Segoe UI"/>
        </w:rPr>
        <w:t>development</w:t>
      </w:r>
      <w:r w:rsidR="008243DD" w:rsidRPr="00BD1889">
        <w:rPr>
          <w:rFonts w:ascii="Segoe UI" w:hAnsi="Segoe UI" w:cs="Segoe UI"/>
        </w:rPr>
        <w:t xml:space="preserve"> of the fund and the organisation.</w:t>
      </w:r>
    </w:p>
    <w:p w14:paraId="5FD34680" w14:textId="47449403" w:rsidR="00471D5B" w:rsidRPr="00BD1889" w:rsidRDefault="00471D5B">
      <w:pPr>
        <w:rPr>
          <w:rFonts w:ascii="Segoe UI" w:hAnsi="Segoe UI" w:cs="Segoe UI"/>
        </w:rPr>
      </w:pPr>
    </w:p>
    <w:p w14:paraId="6431615B" w14:textId="38549C28" w:rsidR="00471D5B" w:rsidRPr="00BD1889" w:rsidRDefault="6AAC4F5D" w:rsidP="6AAC4F5D">
      <w:pPr>
        <w:shd w:val="clear" w:color="auto" w:fill="FFFFFF" w:themeFill="background1"/>
        <w:spacing w:after="0" w:line="264" w:lineRule="atLeast"/>
        <w:outlineLvl w:val="3"/>
        <w:rPr>
          <w:rFonts w:ascii="Segoe UI" w:eastAsia="Times New Roman" w:hAnsi="Segoe UI" w:cs="Segoe UI"/>
          <w:b/>
          <w:bCs/>
          <w:sz w:val="24"/>
          <w:szCs w:val="24"/>
          <w:lang w:eastAsia="en-GB"/>
        </w:rPr>
      </w:pPr>
      <w:r w:rsidRPr="00BD1889">
        <w:rPr>
          <w:rFonts w:ascii="Segoe UI" w:eastAsia="Times New Roman" w:hAnsi="Segoe UI" w:cs="Segoe UI"/>
          <w:b/>
          <w:bCs/>
          <w:sz w:val="24"/>
          <w:szCs w:val="24"/>
          <w:lang w:eastAsia="en-GB"/>
        </w:rPr>
        <w:t xml:space="preserve">Key Duties and Responsibilities - </w:t>
      </w:r>
      <w:r w:rsidRPr="00BD1889">
        <w:rPr>
          <w:rFonts w:ascii="Segoe UI" w:hAnsi="Segoe UI" w:cs="Segoe UI"/>
        </w:rPr>
        <w:t>What you’ll do</w:t>
      </w:r>
    </w:p>
    <w:p w14:paraId="61F83F6D" w14:textId="77777777" w:rsidR="00FB0EFF" w:rsidRPr="00BD1889" w:rsidRDefault="00FB0EFF" w:rsidP="00471D5B">
      <w:pPr>
        <w:pStyle w:val="NormalWeb"/>
        <w:shd w:val="clear" w:color="auto" w:fill="FFFFFF"/>
        <w:spacing w:before="0" w:beforeAutospacing="0" w:after="360" w:afterAutospacing="0"/>
        <w:rPr>
          <w:rStyle w:val="Strong"/>
          <w:rFonts w:ascii="Segoe UI" w:hAnsi="Segoe UI" w:cs="Segoe UI"/>
        </w:rPr>
      </w:pPr>
    </w:p>
    <w:p w14:paraId="5570C8BC" w14:textId="0BA624A6" w:rsidR="00471D5B" w:rsidRPr="00BD1889" w:rsidRDefault="00471D5B" w:rsidP="00FB0EFF">
      <w:pPr>
        <w:rPr>
          <w:rStyle w:val="Strong"/>
          <w:rFonts w:ascii="Segoe UI" w:hAnsi="Segoe UI" w:cs="Segoe UI"/>
          <w:shd w:val="clear" w:color="auto" w:fill="FFFFFF"/>
        </w:rPr>
      </w:pPr>
      <w:r w:rsidRPr="00BD1889">
        <w:rPr>
          <w:rStyle w:val="Strong"/>
          <w:rFonts w:ascii="Segoe UI" w:hAnsi="Segoe UI" w:cs="Segoe UI"/>
          <w:shd w:val="clear" w:color="auto" w:fill="FFFFFF"/>
        </w:rPr>
        <w:t>General</w:t>
      </w:r>
    </w:p>
    <w:p w14:paraId="76B56487" w14:textId="2E1C1F7A" w:rsidR="00FB0EFF" w:rsidRPr="00BD1889" w:rsidRDefault="00FB0EFF" w:rsidP="00FB0EFF">
      <w:pPr>
        <w:pStyle w:val="ListParagraph"/>
        <w:numPr>
          <w:ilvl w:val="0"/>
          <w:numId w:val="3"/>
        </w:numPr>
        <w:rPr>
          <w:rFonts w:ascii="Segoe UI" w:hAnsi="Segoe UI" w:cs="Segoe UI"/>
        </w:rPr>
      </w:pPr>
      <w:r w:rsidRPr="00BD1889">
        <w:rPr>
          <w:rFonts w:ascii="Segoe UI" w:hAnsi="Segoe UI" w:cs="Segoe UI"/>
        </w:rPr>
        <w:t>Assess investment applications</w:t>
      </w:r>
      <w:r w:rsidR="002C2702" w:rsidRPr="00BD1889">
        <w:rPr>
          <w:rFonts w:ascii="Segoe UI" w:hAnsi="Segoe UI" w:cs="Segoe UI"/>
        </w:rPr>
        <w:t>,</w:t>
      </w:r>
      <w:r w:rsidRPr="00BD1889">
        <w:rPr>
          <w:rFonts w:ascii="Segoe UI" w:hAnsi="Segoe UI" w:cs="Segoe UI"/>
        </w:rPr>
        <w:t xml:space="preserve"> and prepare</w:t>
      </w:r>
      <w:r w:rsidR="00493843" w:rsidRPr="00BD1889">
        <w:rPr>
          <w:rFonts w:ascii="Segoe UI" w:hAnsi="Segoe UI" w:cs="Segoe UI"/>
        </w:rPr>
        <w:t xml:space="preserve"> and present</w:t>
      </w:r>
      <w:r w:rsidRPr="00BD1889">
        <w:rPr>
          <w:rFonts w:ascii="Segoe UI" w:hAnsi="Segoe UI" w:cs="Segoe UI"/>
        </w:rPr>
        <w:t xml:space="preserve"> assessment reports for Investment Committee decisions</w:t>
      </w:r>
    </w:p>
    <w:p w14:paraId="504F5C78" w14:textId="69BB223C" w:rsidR="00FB0EFF" w:rsidRPr="00BD1889" w:rsidRDefault="00FB0EFF" w:rsidP="00FB0EFF">
      <w:pPr>
        <w:pStyle w:val="ListParagraph"/>
        <w:numPr>
          <w:ilvl w:val="0"/>
          <w:numId w:val="3"/>
        </w:numPr>
        <w:rPr>
          <w:rFonts w:ascii="Segoe UI" w:hAnsi="Segoe UI" w:cs="Segoe UI"/>
        </w:rPr>
      </w:pPr>
      <w:r w:rsidRPr="00BD1889">
        <w:rPr>
          <w:rFonts w:ascii="Segoe UI" w:hAnsi="Segoe UI" w:cs="Segoe UI"/>
        </w:rPr>
        <w:t>Manage draw down process</w:t>
      </w:r>
      <w:r w:rsidR="00493843" w:rsidRPr="00BD1889">
        <w:rPr>
          <w:rFonts w:ascii="Segoe UI" w:hAnsi="Segoe UI" w:cs="Segoe UI"/>
        </w:rPr>
        <w:t>, including legal agreements</w:t>
      </w:r>
    </w:p>
    <w:p w14:paraId="15A10B54" w14:textId="7EB12F46" w:rsidR="00FB0EFF" w:rsidRPr="00BD1889" w:rsidRDefault="00493843" w:rsidP="00FB0EFF">
      <w:pPr>
        <w:pStyle w:val="ListParagraph"/>
        <w:numPr>
          <w:ilvl w:val="0"/>
          <w:numId w:val="3"/>
        </w:numPr>
        <w:rPr>
          <w:rFonts w:ascii="Segoe UI" w:hAnsi="Segoe UI" w:cs="Segoe UI"/>
        </w:rPr>
      </w:pPr>
      <w:r w:rsidRPr="00BD1889">
        <w:rPr>
          <w:rFonts w:ascii="Segoe UI" w:hAnsi="Segoe UI" w:cs="Segoe UI"/>
        </w:rPr>
        <w:t>Build and m</w:t>
      </w:r>
      <w:r w:rsidR="00FB0EFF" w:rsidRPr="00BD1889">
        <w:rPr>
          <w:rFonts w:ascii="Segoe UI" w:hAnsi="Segoe UI" w:cs="Segoe UI"/>
        </w:rPr>
        <w:t>anage relationships with investees</w:t>
      </w:r>
      <w:r w:rsidRPr="00BD1889">
        <w:rPr>
          <w:rFonts w:ascii="Segoe UI" w:hAnsi="Segoe UI" w:cs="Segoe UI"/>
        </w:rPr>
        <w:t>, including</w:t>
      </w:r>
      <w:r w:rsidR="00BC3D83" w:rsidRPr="00BD1889">
        <w:rPr>
          <w:rFonts w:ascii="Segoe UI" w:hAnsi="Segoe UI" w:cs="Segoe UI"/>
        </w:rPr>
        <w:t xml:space="preserve"> taking</w:t>
      </w:r>
      <w:r w:rsidRPr="00BD1889">
        <w:rPr>
          <w:rFonts w:ascii="Segoe UI" w:hAnsi="Segoe UI" w:cs="Segoe UI"/>
        </w:rPr>
        <w:t xml:space="preserve"> board observer roles and provision of support and signposting</w:t>
      </w:r>
      <w:r w:rsidR="00246B41" w:rsidRPr="00BD1889">
        <w:rPr>
          <w:rFonts w:ascii="Segoe UI" w:hAnsi="Segoe UI" w:cs="Segoe UI"/>
        </w:rPr>
        <w:t xml:space="preserve"> to other resources </w:t>
      </w:r>
    </w:p>
    <w:p w14:paraId="2C8A5335" w14:textId="33909342" w:rsidR="00493843" w:rsidRPr="00BD1889" w:rsidRDefault="00493843" w:rsidP="00FB0EFF">
      <w:pPr>
        <w:pStyle w:val="ListParagraph"/>
        <w:numPr>
          <w:ilvl w:val="0"/>
          <w:numId w:val="3"/>
        </w:numPr>
        <w:rPr>
          <w:rFonts w:ascii="Segoe UI" w:hAnsi="Segoe UI" w:cs="Segoe UI"/>
        </w:rPr>
      </w:pPr>
      <w:r w:rsidRPr="00BD1889">
        <w:rPr>
          <w:rFonts w:ascii="Segoe UI" w:hAnsi="Segoe UI" w:cs="Segoe UI"/>
        </w:rPr>
        <w:t>Manage repayment processes</w:t>
      </w:r>
    </w:p>
    <w:p w14:paraId="052AABC8" w14:textId="77777777" w:rsidR="008631B1" w:rsidRPr="00BD1889" w:rsidRDefault="00FB0EFF" w:rsidP="008631B1">
      <w:pPr>
        <w:pStyle w:val="ListParagraph"/>
        <w:numPr>
          <w:ilvl w:val="0"/>
          <w:numId w:val="3"/>
        </w:numPr>
        <w:rPr>
          <w:rFonts w:ascii="Segoe UI" w:hAnsi="Segoe UI" w:cs="Segoe UI"/>
        </w:rPr>
      </w:pPr>
      <w:r w:rsidRPr="00BD1889">
        <w:rPr>
          <w:rFonts w:ascii="Segoe UI" w:hAnsi="Segoe UI" w:cs="Segoe UI"/>
        </w:rPr>
        <w:t>Assist in preparation of reports for board and stakeholders</w:t>
      </w:r>
    </w:p>
    <w:p w14:paraId="0572A143" w14:textId="4B2760E1" w:rsidR="004D742D" w:rsidRPr="00BD1889" w:rsidRDefault="00EB52AC" w:rsidP="008631B1">
      <w:pPr>
        <w:pStyle w:val="ListParagraph"/>
        <w:numPr>
          <w:ilvl w:val="0"/>
          <w:numId w:val="3"/>
        </w:numPr>
        <w:rPr>
          <w:rFonts w:ascii="Segoe UI" w:hAnsi="Segoe UI" w:cs="Segoe UI"/>
        </w:rPr>
      </w:pPr>
      <w:r w:rsidRPr="00BD1889">
        <w:rPr>
          <w:rFonts w:ascii="Segoe UI" w:hAnsi="Segoe UI" w:cs="Segoe UI"/>
        </w:rPr>
        <w:t>Review</w:t>
      </w:r>
      <w:r w:rsidR="008631B1" w:rsidRPr="00BD1889">
        <w:rPr>
          <w:rFonts w:ascii="Segoe UI" w:hAnsi="Segoe UI" w:cs="Segoe UI"/>
        </w:rPr>
        <w:t xml:space="preserve"> and i</w:t>
      </w:r>
      <w:r w:rsidR="004D742D" w:rsidRPr="00BD1889">
        <w:rPr>
          <w:rFonts w:ascii="Segoe UI" w:hAnsi="Segoe UI" w:cs="Segoe UI"/>
        </w:rPr>
        <w:t>mprove application, assessment and loan management processes</w:t>
      </w:r>
    </w:p>
    <w:p w14:paraId="136E384C" w14:textId="144AD90C" w:rsidR="00772302" w:rsidRPr="00BD1889" w:rsidRDefault="00772302" w:rsidP="00FB0EFF">
      <w:pPr>
        <w:pStyle w:val="ListParagraph"/>
        <w:numPr>
          <w:ilvl w:val="0"/>
          <w:numId w:val="3"/>
        </w:numPr>
        <w:rPr>
          <w:rFonts w:ascii="Segoe UI" w:hAnsi="Segoe UI" w:cs="Segoe UI"/>
        </w:rPr>
      </w:pPr>
      <w:r w:rsidRPr="00BD1889">
        <w:rPr>
          <w:rFonts w:ascii="Segoe UI" w:hAnsi="Segoe UI" w:cs="Segoe UI"/>
        </w:rPr>
        <w:t>Deputise for Head of Group Investment Programmes as needed</w:t>
      </w:r>
    </w:p>
    <w:p w14:paraId="6293390F" w14:textId="705C48B5" w:rsidR="00FB0EFF" w:rsidRPr="00BD1889" w:rsidRDefault="00493843" w:rsidP="00FB0EFF">
      <w:pPr>
        <w:pStyle w:val="ListParagraph"/>
        <w:numPr>
          <w:ilvl w:val="0"/>
          <w:numId w:val="3"/>
        </w:numPr>
        <w:rPr>
          <w:rFonts w:ascii="Segoe UI" w:hAnsi="Segoe UI" w:cs="Segoe UI"/>
        </w:rPr>
      </w:pPr>
      <w:r w:rsidRPr="00BD1889">
        <w:rPr>
          <w:rFonts w:ascii="Segoe UI" w:hAnsi="Segoe UI" w:cs="Segoe UI"/>
        </w:rPr>
        <w:t>Support Head of Group Investment Programmes and other Firstport teams as needed</w:t>
      </w:r>
      <w:r w:rsidR="00FB0EFF" w:rsidRPr="00BD1889">
        <w:rPr>
          <w:rFonts w:ascii="Segoe UI" w:hAnsi="Segoe UI" w:cs="Segoe UI"/>
        </w:rPr>
        <w:t xml:space="preserve">   </w:t>
      </w:r>
    </w:p>
    <w:p w14:paraId="7FD8A4EE" w14:textId="77777777" w:rsidR="00FB0EFF" w:rsidRPr="00BD1889" w:rsidRDefault="00FB0EFF" w:rsidP="00FB0EFF">
      <w:pPr>
        <w:rPr>
          <w:rStyle w:val="Strong"/>
          <w:rFonts w:ascii="Segoe UI" w:hAnsi="Segoe UI" w:cs="Segoe UI"/>
          <w:b w:val="0"/>
          <w:bCs w:val="0"/>
          <w:shd w:val="clear" w:color="auto" w:fill="FFFFFF"/>
        </w:rPr>
      </w:pPr>
    </w:p>
    <w:p w14:paraId="2CEF0611" w14:textId="7CAD261E" w:rsidR="00471D5B" w:rsidRPr="00BD1889" w:rsidRDefault="00471D5B">
      <w:pPr>
        <w:rPr>
          <w:rStyle w:val="Strong"/>
          <w:rFonts w:ascii="Segoe UI" w:hAnsi="Segoe UI" w:cs="Segoe UI"/>
          <w:shd w:val="clear" w:color="auto" w:fill="FFFFFF"/>
        </w:rPr>
      </w:pPr>
      <w:r w:rsidRPr="00BD1889">
        <w:rPr>
          <w:rStyle w:val="Strong"/>
          <w:rFonts w:ascii="Segoe UI" w:hAnsi="Segoe UI" w:cs="Segoe UI"/>
          <w:shd w:val="clear" w:color="auto" w:fill="FFFFFF"/>
        </w:rPr>
        <w:t>Other</w:t>
      </w:r>
    </w:p>
    <w:p w14:paraId="199C59EB" w14:textId="61FEC753" w:rsidR="00471D5B" w:rsidRPr="00BD1889" w:rsidRDefault="00493843" w:rsidP="00493843">
      <w:pPr>
        <w:pStyle w:val="ListParagraph"/>
        <w:numPr>
          <w:ilvl w:val="0"/>
          <w:numId w:val="3"/>
        </w:numPr>
        <w:rPr>
          <w:rFonts w:ascii="Segoe UI" w:hAnsi="Segoe UI" w:cs="Segoe UI"/>
          <w:b/>
          <w:bCs/>
          <w:shd w:val="clear" w:color="auto" w:fill="FFFFFF"/>
        </w:rPr>
      </w:pPr>
      <w:r w:rsidRPr="00BD1889">
        <w:rPr>
          <w:rFonts w:ascii="Segoe UI" w:hAnsi="Segoe UI" w:cs="Segoe UI"/>
        </w:rPr>
        <w:t>Assist in the design and development of new investment funds</w:t>
      </w:r>
    </w:p>
    <w:p w14:paraId="26C027AD" w14:textId="7FEECB25" w:rsidR="00FF5751" w:rsidRPr="00BD1889" w:rsidRDefault="00FF5751" w:rsidP="00FF5751">
      <w:pPr>
        <w:pStyle w:val="ListParagraph"/>
        <w:numPr>
          <w:ilvl w:val="0"/>
          <w:numId w:val="3"/>
        </w:numPr>
        <w:rPr>
          <w:rFonts w:ascii="Segoe UI" w:hAnsi="Segoe UI" w:cs="Segoe UI"/>
        </w:rPr>
      </w:pPr>
      <w:r w:rsidRPr="00BD1889">
        <w:rPr>
          <w:rFonts w:ascii="Segoe UI" w:hAnsi="Segoe UI" w:cs="Segoe UI"/>
        </w:rPr>
        <w:t xml:space="preserve">Assist in pipeline development of new applicants and raising awareness of the fund </w:t>
      </w:r>
    </w:p>
    <w:p w14:paraId="55B0CE3E" w14:textId="78697D4E" w:rsidR="00493843" w:rsidRPr="00BD1889" w:rsidRDefault="00493843" w:rsidP="005C0B23">
      <w:pPr>
        <w:pStyle w:val="ListParagraph"/>
        <w:numPr>
          <w:ilvl w:val="0"/>
          <w:numId w:val="3"/>
        </w:numPr>
        <w:rPr>
          <w:rStyle w:val="Strong"/>
          <w:rFonts w:ascii="Segoe UI" w:hAnsi="Segoe UI" w:cs="Segoe UI"/>
          <w:shd w:val="clear" w:color="auto" w:fill="FFFFFF"/>
        </w:rPr>
      </w:pPr>
      <w:r w:rsidRPr="00BD1889">
        <w:rPr>
          <w:rFonts w:ascii="Segoe UI" w:hAnsi="Segoe UI" w:cs="Segoe UI"/>
        </w:rPr>
        <w:t>Represent the team at external events and meetings</w:t>
      </w:r>
    </w:p>
    <w:p w14:paraId="2CC4C751" w14:textId="77777777" w:rsidR="00493843" w:rsidRPr="00BD1889" w:rsidRDefault="00493843" w:rsidP="00493843">
      <w:pPr>
        <w:rPr>
          <w:rStyle w:val="Strong"/>
          <w:rFonts w:ascii="Segoe UI" w:hAnsi="Segoe UI" w:cs="Segoe UI"/>
          <w:shd w:val="clear" w:color="auto" w:fill="FFFFFF"/>
        </w:rPr>
      </w:pPr>
    </w:p>
    <w:p w14:paraId="089EDAD3" w14:textId="77777777" w:rsidR="00471D5B" w:rsidRPr="00BD1889" w:rsidRDefault="00471D5B" w:rsidP="00471D5B">
      <w:pPr>
        <w:pStyle w:val="Heading4"/>
        <w:shd w:val="clear" w:color="auto" w:fill="FFFFFF"/>
        <w:spacing w:before="0" w:beforeAutospacing="0" w:after="0" w:afterAutospacing="0" w:line="264" w:lineRule="atLeast"/>
        <w:rPr>
          <w:rFonts w:ascii="Segoe UI" w:hAnsi="Segoe UI" w:cs="Segoe UI"/>
        </w:rPr>
      </w:pPr>
      <w:r w:rsidRPr="00BD1889">
        <w:rPr>
          <w:rFonts w:ascii="Segoe UI" w:hAnsi="Segoe UI" w:cs="Segoe UI"/>
        </w:rPr>
        <w:lastRenderedPageBreak/>
        <w:t>Person specification – skills and key qualities</w:t>
      </w:r>
    </w:p>
    <w:p w14:paraId="2C91DD21" w14:textId="77777777" w:rsidR="00396FA6" w:rsidRPr="00BD1889" w:rsidRDefault="00396FA6" w:rsidP="00471D5B">
      <w:pPr>
        <w:pStyle w:val="Heading4"/>
        <w:shd w:val="clear" w:color="auto" w:fill="FFFFFF"/>
        <w:spacing w:before="0" w:beforeAutospacing="0" w:after="0" w:afterAutospacing="0" w:line="264" w:lineRule="atLeast"/>
        <w:rPr>
          <w:rFonts w:ascii="Segoe UI" w:hAnsi="Segoe UI" w:cs="Segoe UI"/>
        </w:rPr>
      </w:pPr>
    </w:p>
    <w:p w14:paraId="513D7764" w14:textId="77777777" w:rsidR="00471D5B" w:rsidRPr="00BD1889" w:rsidRDefault="00471D5B" w:rsidP="004D742D">
      <w:pPr>
        <w:rPr>
          <w:rFonts w:ascii="Segoe UI" w:hAnsi="Segoe UI" w:cs="Segoe UI"/>
        </w:rPr>
      </w:pPr>
      <w:r w:rsidRPr="00BD1889">
        <w:rPr>
          <w:rFonts w:ascii="Segoe UI" w:hAnsi="Segoe UI" w:cs="Segoe UI"/>
        </w:rPr>
        <w:t>We are looking for talented people from a wide range of backgrounds and communities. Whether through lived or gained experience, or both, you will understand and share a passion for what we do.</w:t>
      </w:r>
    </w:p>
    <w:p w14:paraId="07EDC356" w14:textId="00D95E31" w:rsidR="00471D5B" w:rsidRPr="00BD1889" w:rsidRDefault="00471D5B">
      <w:pPr>
        <w:rPr>
          <w:rStyle w:val="Strong"/>
          <w:rFonts w:ascii="Segoe UI" w:hAnsi="Segoe UI" w:cs="Segoe UI"/>
          <w:shd w:val="clear" w:color="auto" w:fill="FFFFFF"/>
        </w:rPr>
      </w:pPr>
      <w:r w:rsidRPr="00BD1889">
        <w:rPr>
          <w:rStyle w:val="Strong"/>
          <w:rFonts w:ascii="Segoe UI" w:hAnsi="Segoe UI" w:cs="Segoe UI"/>
          <w:shd w:val="clear" w:color="auto" w:fill="FFFFFF"/>
        </w:rPr>
        <w:t>Essential</w:t>
      </w:r>
    </w:p>
    <w:p w14:paraId="2C386EE5" w14:textId="77777777" w:rsidR="00246B41" w:rsidRPr="00BD1889" w:rsidRDefault="00246B41" w:rsidP="00246B41">
      <w:pPr>
        <w:pStyle w:val="ListParagraph"/>
        <w:numPr>
          <w:ilvl w:val="0"/>
          <w:numId w:val="2"/>
        </w:numPr>
        <w:rPr>
          <w:rFonts w:ascii="Segoe UI" w:hAnsi="Segoe UI" w:cs="Segoe UI"/>
        </w:rPr>
      </w:pPr>
      <w:r w:rsidRPr="00BD1889">
        <w:rPr>
          <w:rFonts w:ascii="Segoe UI" w:hAnsi="Segoe UI" w:cs="Segoe UI"/>
        </w:rPr>
        <w:t xml:space="preserve">Experience of making investments on a scale and context relevant to this role </w:t>
      </w:r>
    </w:p>
    <w:p w14:paraId="570BDDB6" w14:textId="6750F7D4"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Ability to understand</w:t>
      </w:r>
      <w:r w:rsidR="00493843" w:rsidRPr="00BD1889">
        <w:rPr>
          <w:rFonts w:ascii="Segoe UI" w:hAnsi="Segoe UI" w:cs="Segoe UI"/>
        </w:rPr>
        <w:t>, analyse and communicate</w:t>
      </w:r>
      <w:r w:rsidRPr="00BD1889">
        <w:rPr>
          <w:rFonts w:ascii="Segoe UI" w:hAnsi="Segoe UI" w:cs="Segoe UI"/>
        </w:rPr>
        <w:t xml:space="preserve"> complex financial information </w:t>
      </w:r>
    </w:p>
    <w:p w14:paraId="7D45704C" w14:textId="48048363"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Strong written</w:t>
      </w:r>
      <w:r w:rsidR="00493843" w:rsidRPr="00BD1889">
        <w:rPr>
          <w:rFonts w:ascii="Segoe UI" w:hAnsi="Segoe UI" w:cs="Segoe UI"/>
        </w:rPr>
        <w:t xml:space="preserve"> and presentation</w:t>
      </w:r>
      <w:r w:rsidRPr="00BD1889">
        <w:rPr>
          <w:rFonts w:ascii="Segoe UI" w:hAnsi="Segoe UI" w:cs="Segoe UI"/>
        </w:rPr>
        <w:t xml:space="preserve"> skills</w:t>
      </w:r>
    </w:p>
    <w:p w14:paraId="6BF20400" w14:textId="273F33D6"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Excellent interpersonal</w:t>
      </w:r>
      <w:r w:rsidR="00D70BC1" w:rsidRPr="00BD1889">
        <w:rPr>
          <w:rFonts w:ascii="Segoe UI" w:hAnsi="Segoe UI" w:cs="Segoe UI"/>
        </w:rPr>
        <w:t xml:space="preserve"> and relationship building</w:t>
      </w:r>
      <w:r w:rsidRPr="00BD1889">
        <w:rPr>
          <w:rFonts w:ascii="Segoe UI" w:hAnsi="Segoe UI" w:cs="Segoe UI"/>
        </w:rPr>
        <w:t xml:space="preserve"> skills</w:t>
      </w:r>
    </w:p>
    <w:p w14:paraId="3E905F86" w14:textId="37C333D6" w:rsidR="00471D5B" w:rsidRPr="00BD1889" w:rsidRDefault="003C75F6" w:rsidP="00471D5B">
      <w:pPr>
        <w:pStyle w:val="ListParagraph"/>
        <w:numPr>
          <w:ilvl w:val="0"/>
          <w:numId w:val="2"/>
        </w:numPr>
        <w:rPr>
          <w:rFonts w:ascii="Segoe UI" w:hAnsi="Segoe UI" w:cs="Segoe UI"/>
        </w:rPr>
      </w:pPr>
      <w:r w:rsidRPr="00BD1889">
        <w:rPr>
          <w:rFonts w:ascii="Segoe UI" w:hAnsi="Segoe UI" w:cs="Segoe UI"/>
        </w:rPr>
        <w:t>Experienced in the use of</w:t>
      </w:r>
      <w:r w:rsidR="00471D5B" w:rsidRPr="00BD1889">
        <w:rPr>
          <w:rFonts w:ascii="Segoe UI" w:hAnsi="Segoe UI" w:cs="Segoe UI"/>
        </w:rPr>
        <w:t xml:space="preserve"> </w:t>
      </w:r>
      <w:r w:rsidRPr="00BD1889">
        <w:rPr>
          <w:rFonts w:ascii="Segoe UI" w:hAnsi="Segoe UI" w:cs="Segoe UI"/>
        </w:rPr>
        <w:t>s</w:t>
      </w:r>
      <w:r w:rsidR="00471D5B" w:rsidRPr="00BD1889">
        <w:rPr>
          <w:rFonts w:ascii="Segoe UI" w:hAnsi="Segoe UI" w:cs="Segoe UI"/>
        </w:rPr>
        <w:t>tandard Microsoft Office applications </w:t>
      </w:r>
    </w:p>
    <w:p w14:paraId="43AD6455" w14:textId="77777777"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Ability to work independently, to take initiative and adopt a problem-solving approach </w:t>
      </w:r>
    </w:p>
    <w:p w14:paraId="06294E36" w14:textId="71E9911F"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Strong organ</w:t>
      </w:r>
      <w:r w:rsidR="00D70BC1" w:rsidRPr="00BD1889">
        <w:rPr>
          <w:rFonts w:ascii="Segoe UI" w:hAnsi="Segoe UI" w:cs="Segoe UI"/>
        </w:rPr>
        <w:t>is</w:t>
      </w:r>
      <w:r w:rsidRPr="00BD1889">
        <w:rPr>
          <w:rFonts w:ascii="Segoe UI" w:hAnsi="Segoe UI" w:cs="Segoe UI"/>
        </w:rPr>
        <w:t>ational and prioritisation skills </w:t>
      </w:r>
    </w:p>
    <w:p w14:paraId="07C4FB7A" w14:textId="7A38D085"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 xml:space="preserve">Ability to work under pressure to deadlines </w:t>
      </w:r>
    </w:p>
    <w:p w14:paraId="2AF02E9E" w14:textId="77777777"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Eligibility to work in the UK </w:t>
      </w:r>
    </w:p>
    <w:p w14:paraId="2DFF1B8C" w14:textId="2ED0A7F9" w:rsidR="00471D5B" w:rsidRPr="00BD1889" w:rsidRDefault="00471D5B">
      <w:pPr>
        <w:rPr>
          <w:rStyle w:val="Strong"/>
          <w:rFonts w:ascii="Segoe UI" w:hAnsi="Segoe UI" w:cs="Segoe UI"/>
          <w:shd w:val="clear" w:color="auto" w:fill="FFFFFF"/>
        </w:rPr>
      </w:pPr>
    </w:p>
    <w:p w14:paraId="15C8BFD5" w14:textId="4C28B818" w:rsidR="00471D5B" w:rsidRPr="00BD1889" w:rsidRDefault="00471D5B">
      <w:pPr>
        <w:rPr>
          <w:rStyle w:val="Strong"/>
          <w:rFonts w:ascii="Segoe UI" w:hAnsi="Segoe UI" w:cs="Segoe UI"/>
          <w:shd w:val="clear" w:color="auto" w:fill="FFFFFF"/>
        </w:rPr>
      </w:pPr>
      <w:r w:rsidRPr="00BD1889">
        <w:rPr>
          <w:rStyle w:val="Strong"/>
          <w:rFonts w:ascii="Segoe UI" w:hAnsi="Segoe UI" w:cs="Segoe UI"/>
          <w:shd w:val="clear" w:color="auto" w:fill="FFFFFF"/>
        </w:rPr>
        <w:t>Desirable</w:t>
      </w:r>
    </w:p>
    <w:p w14:paraId="02F822B0" w14:textId="5FFC4D47" w:rsidR="00471D5B" w:rsidRPr="00BD1889" w:rsidRDefault="00E46A5C" w:rsidP="00471D5B">
      <w:pPr>
        <w:pStyle w:val="ListParagraph"/>
        <w:numPr>
          <w:ilvl w:val="0"/>
          <w:numId w:val="2"/>
        </w:numPr>
        <w:rPr>
          <w:rFonts w:ascii="Segoe UI" w:hAnsi="Segoe UI" w:cs="Segoe UI"/>
        </w:rPr>
      </w:pPr>
      <w:r w:rsidRPr="00BD1889">
        <w:rPr>
          <w:rFonts w:ascii="Segoe UI" w:hAnsi="Segoe UI" w:cs="Segoe UI"/>
        </w:rPr>
        <w:t>Finance qualification and/or m</w:t>
      </w:r>
      <w:r w:rsidR="00471D5B" w:rsidRPr="00BD1889">
        <w:rPr>
          <w:rFonts w:ascii="Segoe UI" w:hAnsi="Segoe UI" w:cs="Segoe UI"/>
        </w:rPr>
        <w:t>embership of relevant professional body </w:t>
      </w:r>
    </w:p>
    <w:p w14:paraId="707D89AC" w14:textId="6DEC53F1" w:rsidR="00363BE7" w:rsidRPr="00BD1889" w:rsidRDefault="00363BE7" w:rsidP="00363BE7">
      <w:pPr>
        <w:pStyle w:val="ListParagraph"/>
        <w:numPr>
          <w:ilvl w:val="0"/>
          <w:numId w:val="2"/>
        </w:numPr>
        <w:rPr>
          <w:rFonts w:ascii="Segoe UI" w:hAnsi="Segoe UI" w:cs="Segoe UI"/>
        </w:rPr>
      </w:pPr>
      <w:r w:rsidRPr="00BD1889">
        <w:rPr>
          <w:rFonts w:ascii="Segoe UI" w:hAnsi="Segoe UI" w:cs="Segoe UI"/>
        </w:rPr>
        <w:t xml:space="preserve">Experience/understanding of </w:t>
      </w:r>
      <w:r w:rsidR="001E4B47" w:rsidRPr="00BD1889">
        <w:rPr>
          <w:rFonts w:ascii="Segoe UI" w:hAnsi="Segoe UI" w:cs="Segoe UI"/>
        </w:rPr>
        <w:t>early stage</w:t>
      </w:r>
      <w:r w:rsidRPr="00BD1889">
        <w:rPr>
          <w:rFonts w:ascii="Segoe UI" w:hAnsi="Segoe UI" w:cs="Segoe UI"/>
        </w:rPr>
        <w:t xml:space="preserve"> </w:t>
      </w:r>
      <w:r w:rsidR="001E4B47" w:rsidRPr="00BD1889">
        <w:rPr>
          <w:rFonts w:ascii="Segoe UI" w:hAnsi="Segoe UI" w:cs="Segoe UI"/>
        </w:rPr>
        <w:t>companies</w:t>
      </w:r>
      <w:r w:rsidRPr="00BD1889">
        <w:rPr>
          <w:rFonts w:ascii="Segoe UI" w:hAnsi="Segoe UI" w:cs="Segoe UI"/>
        </w:rPr>
        <w:t xml:space="preserve"> and/or social enterprises </w:t>
      </w:r>
    </w:p>
    <w:p w14:paraId="0E1BABDF" w14:textId="07DE20FA" w:rsidR="00363BE7" w:rsidRPr="00BD1889" w:rsidRDefault="00363BE7" w:rsidP="00363BE7">
      <w:pPr>
        <w:pStyle w:val="ListParagraph"/>
        <w:numPr>
          <w:ilvl w:val="0"/>
          <w:numId w:val="2"/>
        </w:numPr>
        <w:rPr>
          <w:rFonts w:ascii="Segoe UI" w:hAnsi="Segoe UI" w:cs="Segoe UI"/>
        </w:rPr>
      </w:pPr>
      <w:r w:rsidRPr="00BD1889">
        <w:rPr>
          <w:rFonts w:ascii="Segoe UI" w:hAnsi="Segoe UI" w:cs="Segoe UI"/>
        </w:rPr>
        <w:t xml:space="preserve">Knowledge of the funding and support available for early-stage </w:t>
      </w:r>
      <w:r w:rsidR="001E4B47" w:rsidRPr="00BD1889">
        <w:rPr>
          <w:rFonts w:ascii="Segoe UI" w:hAnsi="Segoe UI" w:cs="Segoe UI"/>
        </w:rPr>
        <w:t>companies</w:t>
      </w:r>
      <w:r w:rsidR="00DB1A86" w:rsidRPr="00BD1889">
        <w:rPr>
          <w:rFonts w:ascii="Segoe UI" w:hAnsi="Segoe UI" w:cs="Segoe UI"/>
        </w:rPr>
        <w:t xml:space="preserve"> and/or social enterprises</w:t>
      </w:r>
      <w:r w:rsidR="00FF5751" w:rsidRPr="00BD1889">
        <w:rPr>
          <w:rFonts w:ascii="Segoe UI" w:hAnsi="Segoe UI" w:cs="Segoe UI"/>
        </w:rPr>
        <w:t xml:space="preserve"> in Scotland</w:t>
      </w:r>
    </w:p>
    <w:p w14:paraId="4FD1A1E9" w14:textId="75CECA51" w:rsidR="00770062" w:rsidRPr="00BD1889" w:rsidRDefault="00770062" w:rsidP="00363BE7">
      <w:pPr>
        <w:pStyle w:val="ListParagraph"/>
        <w:numPr>
          <w:ilvl w:val="0"/>
          <w:numId w:val="2"/>
        </w:numPr>
        <w:rPr>
          <w:rFonts w:ascii="Segoe UI" w:hAnsi="Segoe UI" w:cs="Segoe UI"/>
        </w:rPr>
      </w:pPr>
      <w:r w:rsidRPr="00BD1889">
        <w:rPr>
          <w:rFonts w:ascii="Segoe UI" w:hAnsi="Segoe UI" w:cs="Segoe UI"/>
        </w:rPr>
        <w:t>Interest in alternative funding models</w:t>
      </w:r>
    </w:p>
    <w:p w14:paraId="76BB3DD6" w14:textId="3A0CBFEC" w:rsidR="00471D5B" w:rsidRPr="00BD1889" w:rsidRDefault="00471D5B" w:rsidP="00471D5B">
      <w:pPr>
        <w:pStyle w:val="ListParagraph"/>
        <w:numPr>
          <w:ilvl w:val="0"/>
          <w:numId w:val="2"/>
        </w:numPr>
        <w:rPr>
          <w:rFonts w:ascii="Segoe UI" w:hAnsi="Segoe UI" w:cs="Segoe UI"/>
        </w:rPr>
      </w:pPr>
      <w:r w:rsidRPr="00BD1889">
        <w:rPr>
          <w:rFonts w:ascii="Segoe UI" w:hAnsi="Segoe UI" w:cs="Segoe UI"/>
        </w:rPr>
        <w:t xml:space="preserve">UK driving </w:t>
      </w:r>
      <w:r w:rsidR="00EE0CE1" w:rsidRPr="00BD1889">
        <w:rPr>
          <w:rFonts w:ascii="Segoe UI" w:hAnsi="Segoe UI" w:cs="Segoe UI"/>
        </w:rPr>
        <w:t>license</w:t>
      </w:r>
      <w:r w:rsidRPr="00BD1889">
        <w:rPr>
          <w:rFonts w:ascii="Segoe UI" w:hAnsi="Segoe UI" w:cs="Segoe UI"/>
        </w:rPr>
        <w:t> </w:t>
      </w:r>
    </w:p>
    <w:p w14:paraId="512B3E0C" w14:textId="77777777" w:rsidR="00471D5B" w:rsidRPr="00BD1889" w:rsidRDefault="00471D5B">
      <w:pPr>
        <w:rPr>
          <w:rFonts w:ascii="Segoe UI" w:hAnsi="Segoe UI" w:cs="Segoe UI"/>
        </w:rPr>
      </w:pPr>
    </w:p>
    <w:sectPr w:rsidR="00471D5B" w:rsidRPr="00BD1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7E76"/>
    <w:multiLevelType w:val="hybridMultilevel"/>
    <w:tmpl w:val="7442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D5E57"/>
    <w:multiLevelType w:val="hybridMultilevel"/>
    <w:tmpl w:val="54829AA6"/>
    <w:lvl w:ilvl="0" w:tplc="FE825B46">
      <w:start w:val="1"/>
      <w:numFmt w:val="bullet"/>
      <w:pStyle w:val="ListParagraph"/>
      <w:lvlText w:val=""/>
      <w:lvlJc w:val="left"/>
      <w:pPr>
        <w:ind w:left="720" w:hanging="360"/>
      </w:pPr>
      <w:rPr>
        <w:rFonts w:ascii="Symbol" w:hAnsi="Symbol" w:hint="default"/>
        <w:color w:val="4472C4" w:themeColor="accent1"/>
      </w:rPr>
    </w:lvl>
    <w:lvl w:ilvl="1" w:tplc="402E8500">
      <w:start w:val="1"/>
      <w:numFmt w:val="bullet"/>
      <w:pStyle w:val="Sub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36C3F"/>
    <w:multiLevelType w:val="hybridMultilevel"/>
    <w:tmpl w:val="ED4E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A02D7"/>
    <w:multiLevelType w:val="hybridMultilevel"/>
    <w:tmpl w:val="27CC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F0FEB"/>
    <w:multiLevelType w:val="hybridMultilevel"/>
    <w:tmpl w:val="B1E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35FF5"/>
    <w:multiLevelType w:val="hybridMultilevel"/>
    <w:tmpl w:val="237A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573125">
    <w:abstractNumId w:val="1"/>
  </w:num>
  <w:num w:numId="2" w16cid:durableId="1759863469">
    <w:abstractNumId w:val="3"/>
  </w:num>
  <w:num w:numId="3" w16cid:durableId="2009018708">
    <w:abstractNumId w:val="2"/>
  </w:num>
  <w:num w:numId="4" w16cid:durableId="420834760">
    <w:abstractNumId w:val="0"/>
  </w:num>
  <w:num w:numId="5" w16cid:durableId="1690060572">
    <w:abstractNumId w:val="4"/>
  </w:num>
  <w:num w:numId="6" w16cid:durableId="1199398077">
    <w:abstractNumId w:val="1"/>
  </w:num>
  <w:num w:numId="7" w16cid:durableId="29041145">
    <w:abstractNumId w:val="1"/>
  </w:num>
  <w:num w:numId="8" w16cid:durableId="355616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5B"/>
    <w:rsid w:val="00027056"/>
    <w:rsid w:val="000338B5"/>
    <w:rsid w:val="000F10BC"/>
    <w:rsid w:val="0015259C"/>
    <w:rsid w:val="001C2BE7"/>
    <w:rsid w:val="001E4B47"/>
    <w:rsid w:val="00246B41"/>
    <w:rsid w:val="00256283"/>
    <w:rsid w:val="002C2702"/>
    <w:rsid w:val="003363AE"/>
    <w:rsid w:val="0034449A"/>
    <w:rsid w:val="00363BE7"/>
    <w:rsid w:val="0039066A"/>
    <w:rsid w:val="00396FA6"/>
    <w:rsid w:val="003C75F6"/>
    <w:rsid w:val="003F3661"/>
    <w:rsid w:val="00471D5B"/>
    <w:rsid w:val="00493843"/>
    <w:rsid w:val="004B39A5"/>
    <w:rsid w:val="004D742D"/>
    <w:rsid w:val="00544FB4"/>
    <w:rsid w:val="00552F5E"/>
    <w:rsid w:val="005A076B"/>
    <w:rsid w:val="005C0B23"/>
    <w:rsid w:val="00610A9E"/>
    <w:rsid w:val="00680904"/>
    <w:rsid w:val="006C3A3B"/>
    <w:rsid w:val="006F007D"/>
    <w:rsid w:val="00770062"/>
    <w:rsid w:val="00772302"/>
    <w:rsid w:val="00781D58"/>
    <w:rsid w:val="008243DD"/>
    <w:rsid w:val="008629BA"/>
    <w:rsid w:val="008631B1"/>
    <w:rsid w:val="00911F96"/>
    <w:rsid w:val="009B379C"/>
    <w:rsid w:val="00A43D96"/>
    <w:rsid w:val="00A86620"/>
    <w:rsid w:val="00B35EC2"/>
    <w:rsid w:val="00BC3D83"/>
    <w:rsid w:val="00BD1889"/>
    <w:rsid w:val="00CE1C1C"/>
    <w:rsid w:val="00CE47E8"/>
    <w:rsid w:val="00D70BC1"/>
    <w:rsid w:val="00DB1A86"/>
    <w:rsid w:val="00E46A5C"/>
    <w:rsid w:val="00EB52AC"/>
    <w:rsid w:val="00EE0CE1"/>
    <w:rsid w:val="00F113C5"/>
    <w:rsid w:val="00F8248E"/>
    <w:rsid w:val="00FB0EFF"/>
    <w:rsid w:val="00FF5751"/>
    <w:rsid w:val="6AAC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770A"/>
  <w15:docId w15:val="{9793E674-1F34-4D2A-B7DF-08E1603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71D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71D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D5B"/>
    <w:rPr>
      <w:b/>
      <w:bCs/>
    </w:rPr>
  </w:style>
  <w:style w:type="character" w:customStyle="1" w:styleId="Heading4Char">
    <w:name w:val="Heading 4 Char"/>
    <w:basedOn w:val="DefaultParagraphFont"/>
    <w:link w:val="Heading4"/>
    <w:uiPriority w:val="9"/>
    <w:rsid w:val="00471D5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71D5B"/>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71D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1D5B"/>
    <w:pPr>
      <w:numPr>
        <w:numId w:val="1"/>
      </w:numPr>
      <w:spacing w:after="60" w:line="252" w:lineRule="auto"/>
      <w:contextualSpacing/>
    </w:pPr>
    <w:rPr>
      <w:rFonts w:cstheme="minorHAnsi"/>
      <w:lang w:val="en-US"/>
    </w:rPr>
  </w:style>
  <w:style w:type="paragraph" w:customStyle="1" w:styleId="SubList">
    <w:name w:val="Sub List"/>
    <w:basedOn w:val="ListParagraph"/>
    <w:qFormat/>
    <w:rsid w:val="00471D5B"/>
    <w:pPr>
      <w:numPr>
        <w:ilvl w:val="1"/>
      </w:numPr>
    </w:pPr>
  </w:style>
  <w:style w:type="character" w:styleId="Hyperlink">
    <w:name w:val="Hyperlink"/>
    <w:basedOn w:val="DefaultParagraphFont"/>
    <w:uiPriority w:val="99"/>
    <w:unhideWhenUsed/>
    <w:rsid w:val="00F8248E"/>
    <w:rPr>
      <w:color w:val="0563C1" w:themeColor="hyperlink"/>
      <w:u w:val="single"/>
    </w:rPr>
  </w:style>
  <w:style w:type="character" w:styleId="UnresolvedMention">
    <w:name w:val="Unresolved Mention"/>
    <w:basedOn w:val="DefaultParagraphFont"/>
    <w:uiPriority w:val="99"/>
    <w:semiHidden/>
    <w:unhideWhenUsed/>
    <w:rsid w:val="00F82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07130">
      <w:bodyDiv w:val="1"/>
      <w:marLeft w:val="0"/>
      <w:marRight w:val="0"/>
      <w:marTop w:val="0"/>
      <w:marBottom w:val="0"/>
      <w:divBdr>
        <w:top w:val="none" w:sz="0" w:space="0" w:color="auto"/>
        <w:left w:val="none" w:sz="0" w:space="0" w:color="auto"/>
        <w:bottom w:val="none" w:sz="0" w:space="0" w:color="auto"/>
        <w:right w:val="none" w:sz="0" w:space="0" w:color="auto"/>
      </w:divBdr>
    </w:div>
    <w:div w:id="973218551">
      <w:bodyDiv w:val="1"/>
      <w:marLeft w:val="0"/>
      <w:marRight w:val="0"/>
      <w:marTop w:val="0"/>
      <w:marBottom w:val="0"/>
      <w:divBdr>
        <w:top w:val="none" w:sz="0" w:space="0" w:color="auto"/>
        <w:left w:val="none" w:sz="0" w:space="0" w:color="auto"/>
        <w:bottom w:val="none" w:sz="0" w:space="0" w:color="auto"/>
        <w:right w:val="none" w:sz="0" w:space="0" w:color="auto"/>
      </w:divBdr>
    </w:div>
    <w:div w:id="1189755111">
      <w:bodyDiv w:val="1"/>
      <w:marLeft w:val="0"/>
      <w:marRight w:val="0"/>
      <w:marTop w:val="0"/>
      <w:marBottom w:val="0"/>
      <w:divBdr>
        <w:top w:val="none" w:sz="0" w:space="0" w:color="auto"/>
        <w:left w:val="none" w:sz="0" w:space="0" w:color="auto"/>
        <w:bottom w:val="none" w:sz="0" w:space="0" w:color="auto"/>
        <w:right w:val="none" w:sz="0" w:space="0" w:color="auto"/>
      </w:divBdr>
    </w:div>
    <w:div w:id="201340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rstpor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96AA9-B78D-422B-97D7-BB5D3430665D}">
  <ds:schemaRefs>
    <ds:schemaRef ds:uri="http://schemas.microsoft.com/sharepoint/v3/contenttype/forms"/>
  </ds:schemaRefs>
</ds:datastoreItem>
</file>

<file path=customXml/itemProps2.xml><?xml version="1.0" encoding="utf-8"?>
<ds:datastoreItem xmlns:ds="http://schemas.openxmlformats.org/officeDocument/2006/customXml" ds:itemID="{083267B5-629F-4E9F-9652-15C27AB0A5E1}">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customXml/itemProps3.xml><?xml version="1.0" encoding="utf-8"?>
<ds:datastoreItem xmlns:ds="http://schemas.openxmlformats.org/officeDocument/2006/customXml" ds:itemID="{B1EF7CF3-A7A8-436F-BAC4-9EBC67218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Ford-Downes</dc:creator>
  <cp:keywords/>
  <dc:description/>
  <cp:lastModifiedBy>Maria Ashley</cp:lastModifiedBy>
  <cp:revision>3</cp:revision>
  <dcterms:created xsi:type="dcterms:W3CDTF">2022-08-02T21:42:00Z</dcterms:created>
  <dcterms:modified xsi:type="dcterms:W3CDTF">2022-08-03T08:38:00Z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