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2884" w14:textId="77777777" w:rsidR="00DC107C" w:rsidRPr="008D5ACE" w:rsidRDefault="00DC107C" w:rsidP="07E4C7FF">
      <w:pPr>
        <w:pStyle w:val="Heading1"/>
        <w:rPr>
          <w:rFonts w:ascii="Aptos" w:eastAsia="Aptos" w:hAnsi="Aptos" w:cs="Aptos"/>
          <w:lang w:val="en-US"/>
        </w:rPr>
      </w:pPr>
    </w:p>
    <w:p w14:paraId="62CB2D14" w14:textId="77777777" w:rsidR="00DC0D22" w:rsidRDefault="00DC0D22" w:rsidP="07E4C7FF">
      <w:pPr>
        <w:pStyle w:val="Title"/>
        <w:rPr>
          <w:rFonts w:ascii="Aptos" w:eastAsia="Aptos" w:hAnsi="Aptos" w:cs="Aptos"/>
          <w:lang w:val="en-US"/>
        </w:rPr>
      </w:pPr>
    </w:p>
    <w:p w14:paraId="72BEB9D3" w14:textId="661E982F" w:rsidR="00DC0D22" w:rsidRDefault="00DC0D22" w:rsidP="07E4C7FF">
      <w:pPr>
        <w:pStyle w:val="Title"/>
        <w:rPr>
          <w:rFonts w:ascii="Aptos" w:eastAsia="Aptos" w:hAnsi="Aptos" w:cs="Aptos"/>
          <w:lang w:val="en-US"/>
        </w:rPr>
      </w:pPr>
      <w:r>
        <w:rPr>
          <w:noProof/>
        </w:rPr>
        <w:drawing>
          <wp:anchor distT="0" distB="0" distL="114300" distR="114300" simplePos="0" relativeHeight="251659264" behindDoc="0" locked="0" layoutInCell="1" allowOverlap="1" wp14:anchorId="3EC135CA" wp14:editId="1ED51BC7">
            <wp:simplePos x="0" y="0"/>
            <wp:positionH relativeFrom="margin">
              <wp:align>center</wp:align>
            </wp:positionH>
            <wp:positionV relativeFrom="margin">
              <wp:posOffset>1143000</wp:posOffset>
            </wp:positionV>
            <wp:extent cx="2971800" cy="1536065"/>
            <wp:effectExtent l="0" t="0" r="0" b="6985"/>
            <wp:wrapSquare wrapText="bothSides"/>
            <wp:docPr id="1437060006" name="Picture 1" descr="A logo with a yellow and black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15865" name="Picture 1" descr="A logo with a yellow and black design"/>
                    <pic:cNvPicPr/>
                  </pic:nvPicPr>
                  <pic:blipFill rotWithShape="1">
                    <a:blip r:embed="rId11">
                      <a:extLst>
                        <a:ext uri="{28A0092B-C50C-407E-A947-70E740481C1C}">
                          <a14:useLocalDpi xmlns:a14="http://schemas.microsoft.com/office/drawing/2010/main" val="0"/>
                        </a:ext>
                      </a:extLst>
                    </a:blip>
                    <a:srcRect t="23474" r="1878" b="25822"/>
                    <a:stretch/>
                  </pic:blipFill>
                  <pic:spPr bwMode="auto">
                    <a:xfrm>
                      <a:off x="0" y="0"/>
                      <a:ext cx="2971800" cy="1536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F50A86" w14:textId="489A178E" w:rsidR="00DC0D22" w:rsidRDefault="00DC0D22" w:rsidP="07E4C7FF">
      <w:pPr>
        <w:pStyle w:val="Title"/>
        <w:rPr>
          <w:rFonts w:ascii="Aptos" w:eastAsia="Aptos" w:hAnsi="Aptos" w:cs="Aptos"/>
          <w:lang w:val="en-US"/>
        </w:rPr>
      </w:pPr>
    </w:p>
    <w:p w14:paraId="46C841C1" w14:textId="1F3186F0" w:rsidR="00DC0D22" w:rsidRPr="002F5C3B" w:rsidRDefault="07E4C7FF" w:rsidP="07E4C7FF">
      <w:pPr>
        <w:pStyle w:val="Title"/>
        <w:jc w:val="center"/>
        <w:rPr>
          <w:rFonts w:ascii="PP Object Sans" w:eastAsia="Aptos" w:hAnsi="PP Object Sans" w:cs="Aptos"/>
          <w:sz w:val="80"/>
          <w:szCs w:val="80"/>
          <w:lang w:val="en-US"/>
        </w:rPr>
      </w:pPr>
      <w:r w:rsidRPr="002F5C3B">
        <w:rPr>
          <w:rFonts w:ascii="PP Object Sans" w:eastAsia="Aptos" w:hAnsi="PP Object Sans" w:cs="Aptos"/>
          <w:sz w:val="80"/>
          <w:szCs w:val="80"/>
          <w:lang w:val="en-US"/>
        </w:rPr>
        <w:t>Application Guidance</w:t>
      </w:r>
    </w:p>
    <w:p w14:paraId="3F5E7DB9" w14:textId="77777777" w:rsidR="007B3B6D" w:rsidRPr="002F5C3B" w:rsidRDefault="007B3B6D" w:rsidP="07E4C7FF">
      <w:pPr>
        <w:rPr>
          <w:rFonts w:ascii="PP Object Sans" w:eastAsia="Aptos" w:hAnsi="PP Object Sans" w:cs="Aptos"/>
          <w:lang w:val="en-US"/>
        </w:rPr>
      </w:pPr>
    </w:p>
    <w:p w14:paraId="082216F7" w14:textId="282922AC" w:rsidR="00C57667" w:rsidRPr="002F5C3B" w:rsidRDefault="07E4C7FF" w:rsidP="07E4C7FF">
      <w:pPr>
        <w:jc w:val="center"/>
        <w:rPr>
          <w:rFonts w:ascii="PP Object Sans" w:eastAsia="Aptos" w:hAnsi="PP Object Sans" w:cs="Aptos"/>
          <w:b/>
          <w:bCs/>
          <w:sz w:val="54"/>
          <w:szCs w:val="54"/>
          <w:lang w:val="en-US"/>
        </w:rPr>
      </w:pPr>
      <w:r w:rsidRPr="002F5C3B">
        <w:rPr>
          <w:rFonts w:ascii="PP Object Sans" w:eastAsia="Aptos" w:hAnsi="PP Object Sans" w:cs="Aptos"/>
          <w:b/>
          <w:bCs/>
          <w:i/>
          <w:iCs/>
          <w:sz w:val="54"/>
          <w:szCs w:val="54"/>
          <w:lang w:val="en-US"/>
        </w:rPr>
        <w:t>Flexible</w:t>
      </w:r>
      <w:r w:rsidRPr="002F5C3B">
        <w:rPr>
          <w:rFonts w:ascii="PP Object Sans" w:eastAsia="Aptos" w:hAnsi="PP Object Sans" w:cs="Aptos"/>
          <w:b/>
          <w:bCs/>
          <w:sz w:val="54"/>
          <w:szCs w:val="54"/>
          <w:lang w:val="en-US"/>
        </w:rPr>
        <w:t xml:space="preserve"> finance</w:t>
      </w:r>
    </w:p>
    <w:p w14:paraId="53AE8B2B" w14:textId="5E48754D" w:rsidR="00C57667" w:rsidRPr="002F5C3B" w:rsidRDefault="07E4C7FF" w:rsidP="07E4C7FF">
      <w:pPr>
        <w:jc w:val="center"/>
        <w:rPr>
          <w:rFonts w:ascii="PP Object Sans" w:eastAsia="Aptos" w:hAnsi="PP Object Sans" w:cs="Aptos"/>
          <w:b/>
          <w:bCs/>
          <w:sz w:val="54"/>
          <w:szCs w:val="54"/>
          <w:lang w:val="en-US"/>
        </w:rPr>
      </w:pPr>
      <w:r w:rsidRPr="002F5C3B">
        <w:rPr>
          <w:rFonts w:ascii="PP Object Sans" w:eastAsia="Aptos" w:hAnsi="PP Object Sans" w:cs="Aptos"/>
          <w:b/>
          <w:bCs/>
          <w:i/>
          <w:iCs/>
          <w:sz w:val="54"/>
          <w:szCs w:val="54"/>
          <w:lang w:val="en-US"/>
        </w:rPr>
        <w:t>Deep</w:t>
      </w:r>
      <w:r w:rsidRPr="002F5C3B">
        <w:rPr>
          <w:rFonts w:ascii="PP Object Sans" w:eastAsia="Aptos" w:hAnsi="PP Object Sans" w:cs="Aptos"/>
          <w:b/>
          <w:bCs/>
          <w:sz w:val="54"/>
          <w:szCs w:val="54"/>
          <w:lang w:val="en-US"/>
        </w:rPr>
        <w:t xml:space="preserve"> support</w:t>
      </w:r>
    </w:p>
    <w:p w14:paraId="1EB8C311" w14:textId="77777777" w:rsidR="00C57667" w:rsidRPr="002F5C3B" w:rsidRDefault="07E4C7FF" w:rsidP="07E4C7FF">
      <w:pPr>
        <w:jc w:val="center"/>
        <w:rPr>
          <w:rFonts w:ascii="PP Object Sans" w:eastAsia="Aptos" w:hAnsi="PP Object Sans" w:cs="Aptos"/>
          <w:b/>
          <w:bCs/>
          <w:sz w:val="54"/>
          <w:szCs w:val="54"/>
          <w:lang w:val="en-US"/>
        </w:rPr>
      </w:pPr>
      <w:r w:rsidRPr="002F5C3B">
        <w:rPr>
          <w:rFonts w:ascii="PP Object Sans" w:eastAsia="Aptos" w:hAnsi="PP Object Sans" w:cs="Aptos"/>
          <w:b/>
          <w:bCs/>
          <w:i/>
          <w:iCs/>
          <w:sz w:val="54"/>
          <w:szCs w:val="54"/>
          <w:lang w:val="en-US"/>
        </w:rPr>
        <w:t>Transformative</w:t>
      </w:r>
      <w:r w:rsidRPr="002F5C3B">
        <w:rPr>
          <w:rFonts w:ascii="PP Object Sans" w:eastAsia="Aptos" w:hAnsi="PP Object Sans" w:cs="Aptos"/>
          <w:b/>
          <w:bCs/>
          <w:sz w:val="54"/>
          <w:szCs w:val="54"/>
          <w:lang w:val="en-US"/>
        </w:rPr>
        <w:t xml:space="preserve"> impact</w:t>
      </w:r>
    </w:p>
    <w:p w14:paraId="448A505E" w14:textId="77777777" w:rsidR="007B3B6D" w:rsidRDefault="007B3B6D" w:rsidP="07E4C7FF">
      <w:pPr>
        <w:jc w:val="center"/>
        <w:rPr>
          <w:rFonts w:ascii="Aptos" w:eastAsia="Aptos" w:hAnsi="Aptos" w:cs="Aptos"/>
          <w:b/>
          <w:bCs/>
          <w:sz w:val="54"/>
          <w:szCs w:val="54"/>
          <w:lang w:val="en-US"/>
        </w:rPr>
      </w:pPr>
    </w:p>
    <w:p w14:paraId="3A8C3177" w14:textId="77777777" w:rsidR="007B3B6D" w:rsidRDefault="007B3B6D" w:rsidP="07E4C7FF">
      <w:pPr>
        <w:jc w:val="center"/>
        <w:rPr>
          <w:rFonts w:ascii="Aptos" w:eastAsia="Aptos" w:hAnsi="Aptos" w:cs="Aptos"/>
          <w:b/>
          <w:bCs/>
          <w:sz w:val="54"/>
          <w:szCs w:val="54"/>
          <w:lang w:val="en-US"/>
        </w:rPr>
      </w:pPr>
    </w:p>
    <w:sdt>
      <w:sdtPr>
        <w:rPr>
          <w:rFonts w:ascii="PP Object Sans" w:eastAsia="Aptos" w:hAnsi="PP Object Sans" w:cs="Aptos"/>
          <w:color w:val="auto"/>
          <w:sz w:val="22"/>
          <w:szCs w:val="22"/>
          <w:lang w:val="en-GB"/>
        </w:rPr>
        <w:id w:val="-1746874608"/>
        <w:docPartObj>
          <w:docPartGallery w:val="Table of Contents"/>
          <w:docPartUnique/>
        </w:docPartObj>
      </w:sdtPr>
      <w:sdtEndPr>
        <w:rPr>
          <w:rFonts w:eastAsiaTheme="minorEastAsia" w:cstheme="minorBidi"/>
          <w:b/>
          <w:bCs/>
          <w:noProof/>
        </w:rPr>
      </w:sdtEndPr>
      <w:sdtContent>
        <w:p w14:paraId="6BFDBA6E" w14:textId="1EFC3100" w:rsidR="007B3B6D" w:rsidRPr="002F5C3B" w:rsidRDefault="07E4C7FF" w:rsidP="07E4C7FF">
          <w:pPr>
            <w:pStyle w:val="TOCHeading"/>
            <w:rPr>
              <w:rFonts w:ascii="PP Object Sans" w:eastAsia="Aptos" w:hAnsi="PP Object Sans" w:cs="Aptos"/>
            </w:rPr>
          </w:pPr>
          <w:r w:rsidRPr="002F5C3B">
            <w:rPr>
              <w:rFonts w:ascii="PP Object Sans" w:eastAsia="Aptos" w:hAnsi="PP Object Sans" w:cs="Aptos"/>
            </w:rPr>
            <w:t>Contents</w:t>
          </w:r>
        </w:p>
        <w:p w14:paraId="40F7BD4E" w14:textId="5483431B" w:rsidR="007B3B6D" w:rsidRPr="002F5C3B" w:rsidRDefault="007B3B6D" w:rsidP="07E4C7FF">
          <w:pPr>
            <w:pStyle w:val="TOC1"/>
            <w:tabs>
              <w:tab w:val="right" w:leader="dot" w:pos="9016"/>
            </w:tabs>
            <w:rPr>
              <w:rFonts w:ascii="PP Object Sans" w:eastAsia="Aptos" w:hAnsi="PP Object Sans" w:cs="Aptos"/>
              <w:noProof/>
            </w:rPr>
          </w:pPr>
          <w:r w:rsidRPr="002F5C3B">
            <w:rPr>
              <w:rFonts w:ascii="PP Object Sans" w:hAnsi="PP Object Sans"/>
            </w:rPr>
            <w:fldChar w:fldCharType="begin"/>
          </w:r>
          <w:r w:rsidRPr="002F5C3B">
            <w:rPr>
              <w:rFonts w:ascii="PP Object Sans" w:hAnsi="PP Object Sans"/>
            </w:rPr>
            <w:instrText xml:space="preserve"> TOC \o "1-3" \h \z \u </w:instrText>
          </w:r>
          <w:r w:rsidRPr="002F5C3B">
            <w:rPr>
              <w:rFonts w:ascii="PP Object Sans" w:hAnsi="PP Object Sans"/>
            </w:rPr>
            <w:fldChar w:fldCharType="separate"/>
          </w:r>
          <w:hyperlink w:anchor="_Toc204189805" w:history="1">
            <w:r w:rsidRPr="002F5C3B">
              <w:rPr>
                <w:rStyle w:val="Hyperlink"/>
                <w:rFonts w:ascii="PP Object Sans" w:hAnsi="PP Object Sans"/>
                <w:noProof/>
              </w:rPr>
              <w:t>Application Process</w:t>
            </w:r>
            <w:r w:rsidRPr="002F5C3B">
              <w:rPr>
                <w:rFonts w:ascii="PP Object Sans" w:hAnsi="PP Object Sans"/>
                <w:noProof/>
                <w:webHidden/>
              </w:rPr>
              <w:tab/>
            </w:r>
            <w:r w:rsidRPr="002F5C3B">
              <w:rPr>
                <w:rFonts w:ascii="PP Object Sans" w:hAnsi="PP Object Sans"/>
                <w:noProof/>
                <w:webHidden/>
              </w:rPr>
              <w:fldChar w:fldCharType="begin"/>
            </w:r>
            <w:r w:rsidRPr="002F5C3B">
              <w:rPr>
                <w:rFonts w:ascii="PP Object Sans" w:hAnsi="PP Object Sans"/>
                <w:noProof/>
                <w:webHidden/>
              </w:rPr>
              <w:instrText xml:space="preserve"> PAGEREF _Toc204189805 \h </w:instrText>
            </w:r>
            <w:r w:rsidRPr="002F5C3B">
              <w:rPr>
                <w:rFonts w:ascii="PP Object Sans" w:hAnsi="PP Object Sans"/>
                <w:noProof/>
                <w:webHidden/>
              </w:rPr>
            </w:r>
            <w:r w:rsidRPr="002F5C3B">
              <w:rPr>
                <w:rFonts w:ascii="PP Object Sans" w:hAnsi="PP Object Sans"/>
                <w:noProof/>
                <w:webHidden/>
              </w:rPr>
              <w:fldChar w:fldCharType="separate"/>
            </w:r>
            <w:r w:rsidRPr="002F5C3B">
              <w:rPr>
                <w:rFonts w:ascii="PP Object Sans" w:hAnsi="PP Object Sans"/>
                <w:noProof/>
                <w:webHidden/>
              </w:rPr>
              <w:t>3</w:t>
            </w:r>
            <w:r w:rsidRPr="002F5C3B">
              <w:rPr>
                <w:rFonts w:ascii="PP Object Sans" w:hAnsi="PP Object Sans"/>
                <w:noProof/>
                <w:webHidden/>
              </w:rPr>
              <w:fldChar w:fldCharType="end"/>
            </w:r>
          </w:hyperlink>
        </w:p>
        <w:p w14:paraId="7B264275" w14:textId="322C8538" w:rsidR="007B3B6D" w:rsidRPr="002F5C3B" w:rsidRDefault="007B3B6D" w:rsidP="07E4C7FF">
          <w:pPr>
            <w:pStyle w:val="TOC1"/>
            <w:tabs>
              <w:tab w:val="right" w:leader="dot" w:pos="9016"/>
            </w:tabs>
            <w:rPr>
              <w:rFonts w:ascii="PP Object Sans" w:eastAsia="Aptos" w:hAnsi="PP Object Sans" w:cs="Aptos"/>
              <w:noProof/>
            </w:rPr>
          </w:pPr>
          <w:hyperlink w:anchor="_Toc204189806" w:history="1">
            <w:r w:rsidRPr="002F5C3B">
              <w:rPr>
                <w:rStyle w:val="Hyperlink"/>
                <w:rFonts w:ascii="PP Object Sans" w:hAnsi="PP Object Sans"/>
                <w:noProof/>
              </w:rPr>
              <w:t>Cash Flow (Additional Guidance)</w:t>
            </w:r>
            <w:r w:rsidRPr="002F5C3B">
              <w:rPr>
                <w:rFonts w:ascii="PP Object Sans" w:hAnsi="PP Object Sans"/>
                <w:noProof/>
                <w:webHidden/>
              </w:rPr>
              <w:tab/>
            </w:r>
            <w:r w:rsidRPr="002F5C3B">
              <w:rPr>
                <w:rFonts w:ascii="PP Object Sans" w:hAnsi="PP Object Sans"/>
                <w:noProof/>
                <w:webHidden/>
              </w:rPr>
              <w:fldChar w:fldCharType="begin"/>
            </w:r>
            <w:r w:rsidRPr="002F5C3B">
              <w:rPr>
                <w:rFonts w:ascii="PP Object Sans" w:hAnsi="PP Object Sans"/>
                <w:noProof/>
                <w:webHidden/>
              </w:rPr>
              <w:instrText xml:space="preserve"> PAGEREF _Toc204189806 \h </w:instrText>
            </w:r>
            <w:r w:rsidRPr="002F5C3B">
              <w:rPr>
                <w:rFonts w:ascii="PP Object Sans" w:hAnsi="PP Object Sans"/>
                <w:noProof/>
                <w:webHidden/>
              </w:rPr>
            </w:r>
            <w:r w:rsidRPr="002F5C3B">
              <w:rPr>
                <w:rFonts w:ascii="PP Object Sans" w:hAnsi="PP Object Sans"/>
                <w:noProof/>
                <w:webHidden/>
              </w:rPr>
              <w:fldChar w:fldCharType="separate"/>
            </w:r>
            <w:r w:rsidRPr="002F5C3B">
              <w:rPr>
                <w:rFonts w:ascii="PP Object Sans" w:hAnsi="PP Object Sans"/>
                <w:noProof/>
                <w:webHidden/>
              </w:rPr>
              <w:t>4</w:t>
            </w:r>
            <w:r w:rsidRPr="002F5C3B">
              <w:rPr>
                <w:rFonts w:ascii="PP Object Sans" w:hAnsi="PP Object Sans"/>
                <w:noProof/>
                <w:webHidden/>
              </w:rPr>
              <w:fldChar w:fldCharType="end"/>
            </w:r>
          </w:hyperlink>
        </w:p>
        <w:p w14:paraId="05D07CA4" w14:textId="172A8F7D" w:rsidR="007B3B6D" w:rsidRPr="002F5C3B" w:rsidRDefault="007B3B6D" w:rsidP="07E4C7FF">
          <w:pPr>
            <w:pStyle w:val="TOC1"/>
            <w:tabs>
              <w:tab w:val="right" w:leader="dot" w:pos="9016"/>
            </w:tabs>
            <w:rPr>
              <w:rFonts w:ascii="PP Object Sans" w:eastAsia="Aptos" w:hAnsi="PP Object Sans" w:cs="Aptos"/>
              <w:noProof/>
            </w:rPr>
          </w:pPr>
          <w:hyperlink w:anchor="_Toc204189807" w:history="1">
            <w:r w:rsidRPr="002F5C3B">
              <w:rPr>
                <w:rStyle w:val="Hyperlink"/>
                <w:rFonts w:ascii="PP Object Sans" w:hAnsi="PP Object Sans"/>
                <w:noProof/>
              </w:rPr>
              <w:t>Assessment Process</w:t>
            </w:r>
            <w:r w:rsidRPr="002F5C3B">
              <w:rPr>
                <w:rFonts w:ascii="PP Object Sans" w:hAnsi="PP Object Sans"/>
                <w:noProof/>
                <w:webHidden/>
              </w:rPr>
              <w:tab/>
            </w:r>
            <w:r w:rsidRPr="002F5C3B">
              <w:rPr>
                <w:rFonts w:ascii="PP Object Sans" w:hAnsi="PP Object Sans"/>
                <w:noProof/>
                <w:webHidden/>
              </w:rPr>
              <w:fldChar w:fldCharType="begin"/>
            </w:r>
            <w:r w:rsidRPr="002F5C3B">
              <w:rPr>
                <w:rFonts w:ascii="PP Object Sans" w:hAnsi="PP Object Sans"/>
                <w:noProof/>
                <w:webHidden/>
              </w:rPr>
              <w:instrText xml:space="preserve"> PAGEREF _Toc204189807 \h </w:instrText>
            </w:r>
            <w:r w:rsidRPr="002F5C3B">
              <w:rPr>
                <w:rFonts w:ascii="PP Object Sans" w:hAnsi="PP Object Sans"/>
                <w:noProof/>
                <w:webHidden/>
              </w:rPr>
            </w:r>
            <w:r w:rsidRPr="002F5C3B">
              <w:rPr>
                <w:rFonts w:ascii="PP Object Sans" w:hAnsi="PP Object Sans"/>
                <w:noProof/>
                <w:webHidden/>
              </w:rPr>
              <w:fldChar w:fldCharType="separate"/>
            </w:r>
            <w:r w:rsidRPr="002F5C3B">
              <w:rPr>
                <w:rFonts w:ascii="PP Object Sans" w:hAnsi="PP Object Sans"/>
                <w:noProof/>
                <w:webHidden/>
              </w:rPr>
              <w:t>6</w:t>
            </w:r>
            <w:r w:rsidRPr="002F5C3B">
              <w:rPr>
                <w:rFonts w:ascii="PP Object Sans" w:hAnsi="PP Object Sans"/>
                <w:noProof/>
                <w:webHidden/>
              </w:rPr>
              <w:fldChar w:fldCharType="end"/>
            </w:r>
          </w:hyperlink>
        </w:p>
        <w:p w14:paraId="2A4A560D" w14:textId="715D5FEC" w:rsidR="007B3B6D" w:rsidRPr="002F5C3B" w:rsidRDefault="007B3B6D" w:rsidP="07E4C7FF">
          <w:pPr>
            <w:pStyle w:val="TOC1"/>
            <w:tabs>
              <w:tab w:val="right" w:leader="dot" w:pos="9016"/>
            </w:tabs>
            <w:rPr>
              <w:rFonts w:ascii="PP Object Sans" w:eastAsia="Aptos" w:hAnsi="PP Object Sans" w:cs="Aptos"/>
              <w:noProof/>
            </w:rPr>
          </w:pPr>
          <w:hyperlink w:anchor="_Toc204189808" w:history="1">
            <w:r w:rsidRPr="002F5C3B">
              <w:rPr>
                <w:rStyle w:val="Hyperlink"/>
                <w:rFonts w:ascii="PP Object Sans" w:hAnsi="PP Object Sans"/>
                <w:noProof/>
              </w:rPr>
              <w:t>After the decision</w:t>
            </w:r>
            <w:r w:rsidRPr="002F5C3B">
              <w:rPr>
                <w:rFonts w:ascii="PP Object Sans" w:hAnsi="PP Object Sans"/>
                <w:noProof/>
                <w:webHidden/>
              </w:rPr>
              <w:tab/>
            </w:r>
            <w:r w:rsidRPr="002F5C3B">
              <w:rPr>
                <w:rFonts w:ascii="PP Object Sans" w:hAnsi="PP Object Sans"/>
                <w:noProof/>
                <w:webHidden/>
              </w:rPr>
              <w:fldChar w:fldCharType="begin"/>
            </w:r>
            <w:r w:rsidRPr="002F5C3B">
              <w:rPr>
                <w:rFonts w:ascii="PP Object Sans" w:hAnsi="PP Object Sans"/>
                <w:noProof/>
                <w:webHidden/>
              </w:rPr>
              <w:instrText xml:space="preserve"> PAGEREF _Toc204189808 \h </w:instrText>
            </w:r>
            <w:r w:rsidRPr="002F5C3B">
              <w:rPr>
                <w:rFonts w:ascii="PP Object Sans" w:hAnsi="PP Object Sans"/>
                <w:noProof/>
                <w:webHidden/>
              </w:rPr>
            </w:r>
            <w:r w:rsidRPr="002F5C3B">
              <w:rPr>
                <w:rFonts w:ascii="PP Object Sans" w:hAnsi="PP Object Sans"/>
                <w:noProof/>
                <w:webHidden/>
              </w:rPr>
              <w:fldChar w:fldCharType="separate"/>
            </w:r>
            <w:r w:rsidRPr="002F5C3B">
              <w:rPr>
                <w:rFonts w:ascii="PP Object Sans" w:hAnsi="PP Object Sans"/>
                <w:noProof/>
                <w:webHidden/>
              </w:rPr>
              <w:t>7</w:t>
            </w:r>
            <w:r w:rsidRPr="002F5C3B">
              <w:rPr>
                <w:rFonts w:ascii="PP Object Sans" w:hAnsi="PP Object Sans"/>
                <w:noProof/>
                <w:webHidden/>
              </w:rPr>
              <w:fldChar w:fldCharType="end"/>
            </w:r>
          </w:hyperlink>
        </w:p>
        <w:p w14:paraId="00D40C97" w14:textId="78D88D67" w:rsidR="007B3B6D" w:rsidRPr="002F5C3B" w:rsidRDefault="007B3B6D" w:rsidP="07E4C7FF">
          <w:pPr>
            <w:pStyle w:val="TOC1"/>
            <w:tabs>
              <w:tab w:val="right" w:leader="dot" w:pos="9016"/>
            </w:tabs>
            <w:rPr>
              <w:rFonts w:ascii="PP Object Sans" w:eastAsia="Aptos" w:hAnsi="PP Object Sans" w:cs="Aptos"/>
              <w:noProof/>
            </w:rPr>
          </w:pPr>
          <w:hyperlink w:anchor="_Toc204189809" w:history="1">
            <w:r w:rsidRPr="002F5C3B">
              <w:rPr>
                <w:rStyle w:val="Hyperlink"/>
                <w:rFonts w:ascii="PP Object Sans" w:hAnsi="PP Object Sans"/>
                <w:noProof/>
              </w:rPr>
              <w:t>FAQs</w:t>
            </w:r>
            <w:r w:rsidRPr="002F5C3B">
              <w:rPr>
                <w:rFonts w:ascii="PP Object Sans" w:hAnsi="PP Object Sans"/>
                <w:noProof/>
                <w:webHidden/>
              </w:rPr>
              <w:tab/>
            </w:r>
            <w:r w:rsidRPr="002F5C3B">
              <w:rPr>
                <w:rFonts w:ascii="PP Object Sans" w:hAnsi="PP Object Sans"/>
                <w:noProof/>
                <w:webHidden/>
              </w:rPr>
              <w:fldChar w:fldCharType="begin"/>
            </w:r>
            <w:r w:rsidRPr="002F5C3B">
              <w:rPr>
                <w:rFonts w:ascii="PP Object Sans" w:hAnsi="PP Object Sans"/>
                <w:noProof/>
                <w:webHidden/>
              </w:rPr>
              <w:instrText xml:space="preserve"> PAGEREF _Toc204189809 \h </w:instrText>
            </w:r>
            <w:r w:rsidRPr="002F5C3B">
              <w:rPr>
                <w:rFonts w:ascii="PP Object Sans" w:hAnsi="PP Object Sans"/>
                <w:noProof/>
                <w:webHidden/>
              </w:rPr>
            </w:r>
            <w:r w:rsidRPr="002F5C3B">
              <w:rPr>
                <w:rFonts w:ascii="PP Object Sans" w:hAnsi="PP Object Sans"/>
                <w:noProof/>
                <w:webHidden/>
              </w:rPr>
              <w:fldChar w:fldCharType="separate"/>
            </w:r>
            <w:r w:rsidRPr="002F5C3B">
              <w:rPr>
                <w:rFonts w:ascii="PP Object Sans" w:hAnsi="PP Object Sans"/>
                <w:noProof/>
                <w:webHidden/>
              </w:rPr>
              <w:t>8</w:t>
            </w:r>
            <w:r w:rsidRPr="002F5C3B">
              <w:rPr>
                <w:rFonts w:ascii="PP Object Sans" w:hAnsi="PP Object Sans"/>
                <w:noProof/>
                <w:webHidden/>
              </w:rPr>
              <w:fldChar w:fldCharType="end"/>
            </w:r>
          </w:hyperlink>
        </w:p>
        <w:p w14:paraId="51E312AC" w14:textId="77777777" w:rsidR="0046240C" w:rsidRPr="002F5C3B" w:rsidRDefault="007B3B6D" w:rsidP="07E4C7FF">
          <w:pPr>
            <w:rPr>
              <w:rFonts w:ascii="PP Object Sans" w:eastAsia="Aptos" w:hAnsi="PP Object Sans" w:cs="Aptos"/>
              <w:b/>
              <w:bCs/>
              <w:noProof/>
            </w:rPr>
          </w:pPr>
          <w:r w:rsidRPr="002F5C3B">
            <w:rPr>
              <w:rFonts w:ascii="PP Object Sans" w:hAnsi="PP Object Sans"/>
              <w:b/>
              <w:bCs/>
              <w:noProof/>
            </w:rPr>
            <w:fldChar w:fldCharType="end"/>
          </w:r>
        </w:p>
      </w:sdtContent>
    </w:sdt>
    <w:p w14:paraId="1AF4ECB1" w14:textId="77777777" w:rsidR="005342E4" w:rsidRPr="002F5C3B" w:rsidRDefault="005342E4">
      <w:pPr>
        <w:rPr>
          <w:rStyle w:val="normaltextrun"/>
          <w:rFonts w:ascii="PP Object Sans" w:eastAsia="Aptos" w:hAnsi="PP Object Sans" w:cs="Aptos"/>
          <w:color w:val="2F5496" w:themeColor="accent1" w:themeShade="BF"/>
          <w:sz w:val="32"/>
          <w:szCs w:val="32"/>
        </w:rPr>
      </w:pPr>
      <w:bookmarkStart w:id="0" w:name="_Toc204189805"/>
      <w:r w:rsidRPr="002F5C3B">
        <w:rPr>
          <w:rStyle w:val="normaltextrun"/>
          <w:rFonts w:ascii="PP Object Sans" w:eastAsia="Aptos" w:hAnsi="PP Object Sans" w:cs="Aptos"/>
        </w:rPr>
        <w:br w:type="page"/>
      </w:r>
    </w:p>
    <w:p w14:paraId="33ED68BA" w14:textId="62275BAD" w:rsidR="00F44F0B" w:rsidRPr="002F5C3B" w:rsidRDefault="07E4C7FF" w:rsidP="07E4C7FF">
      <w:pPr>
        <w:pStyle w:val="Heading1"/>
        <w:rPr>
          <w:rStyle w:val="normaltextrun"/>
          <w:rFonts w:ascii="PP Object Sans" w:eastAsia="Aptos" w:hAnsi="PP Object Sans" w:cs="Aptos"/>
        </w:rPr>
      </w:pPr>
      <w:r w:rsidRPr="002F5C3B">
        <w:rPr>
          <w:rStyle w:val="normaltextrun"/>
          <w:rFonts w:ascii="PP Object Sans" w:eastAsia="Aptos" w:hAnsi="PP Object Sans" w:cs="Aptos"/>
        </w:rPr>
        <w:lastRenderedPageBreak/>
        <w:t>Application Process</w:t>
      </w:r>
      <w:bookmarkEnd w:id="0"/>
    </w:p>
    <w:p w14:paraId="42C1D7F4" w14:textId="77777777" w:rsidR="00A9493D" w:rsidRPr="002F5C3B" w:rsidRDefault="00A9493D" w:rsidP="07E4C7FF">
      <w:pPr>
        <w:rPr>
          <w:rFonts w:ascii="PP Object Sans" w:eastAsia="Aptos" w:hAnsi="PP Object Sans" w:cs="Aptos"/>
        </w:rPr>
      </w:pPr>
    </w:p>
    <w:p w14:paraId="030F0E8F" w14:textId="3CC683FB" w:rsidR="00D600B3" w:rsidRPr="002F5C3B" w:rsidRDefault="07E4C7FF" w:rsidP="07E4C7FF">
      <w:pPr>
        <w:shd w:val="clear" w:color="auto" w:fill="FFFFFF" w:themeFill="background1"/>
        <w:spacing w:after="360" w:line="240" w:lineRule="auto"/>
        <w:rPr>
          <w:rFonts w:ascii="PP Object Sans" w:eastAsia="Aptos" w:hAnsi="PP Object Sans" w:cs="Aptos"/>
          <w:sz w:val="24"/>
          <w:szCs w:val="24"/>
          <w:lang w:eastAsia="en-GB"/>
        </w:rPr>
      </w:pPr>
      <w:r w:rsidRPr="002F5C3B">
        <w:rPr>
          <w:rFonts w:ascii="PP Object Sans" w:eastAsia="Aptos" w:hAnsi="PP Object Sans" w:cs="Aptos"/>
          <w:sz w:val="24"/>
          <w:szCs w:val="24"/>
          <w:lang w:eastAsia="en-GB"/>
        </w:rPr>
        <w:t xml:space="preserve">The Catalyst Fund process starts with support to ensure that your organisation is in the best position to succeed in securing investment. The first step is selecting the right investment readiness support provider for your organisation from our list of partners. Each of our support partners has expertise in advising different kinds of social business – </w:t>
      </w:r>
      <w:hyperlink r:id="rId12" w:history="1">
        <w:r w:rsidRPr="0090294A">
          <w:rPr>
            <w:rStyle w:val="Hyperlink"/>
            <w:rFonts w:ascii="PP Object Sans" w:eastAsia="Aptos" w:hAnsi="PP Object Sans" w:cs="Aptos"/>
            <w:sz w:val="24"/>
            <w:szCs w:val="24"/>
            <w:lang w:eastAsia="en-GB"/>
          </w:rPr>
          <w:t>check the webpage</w:t>
        </w:r>
      </w:hyperlink>
      <w:r w:rsidRPr="002F5C3B">
        <w:rPr>
          <w:rFonts w:ascii="PP Object Sans" w:eastAsia="Aptos" w:hAnsi="PP Object Sans" w:cs="Aptos"/>
          <w:sz w:val="24"/>
          <w:szCs w:val="24"/>
          <w:lang w:eastAsia="en-GB"/>
        </w:rPr>
        <w:t xml:space="preserve"> to learn more about our partners and contact them directly for support.</w:t>
      </w:r>
    </w:p>
    <w:p w14:paraId="383782B0" w14:textId="1D9032FA" w:rsidR="00191C6B" w:rsidRPr="002F5C3B" w:rsidRDefault="07E4C7FF" w:rsidP="07E4C7FF">
      <w:pPr>
        <w:pStyle w:val="paragraph"/>
        <w:jc w:val="both"/>
        <w:textAlignment w:val="baseline"/>
        <w:rPr>
          <w:rFonts w:ascii="PP Object Sans" w:eastAsia="Aptos" w:hAnsi="PP Object Sans" w:cs="Aptos"/>
        </w:rPr>
      </w:pPr>
      <w:r w:rsidRPr="002F5C3B">
        <w:rPr>
          <w:rFonts w:ascii="PP Object Sans" w:eastAsia="Aptos" w:hAnsi="PP Object Sans" w:cs="Aptos"/>
        </w:rPr>
        <w:t>Our support partners will assess if you are ready for investment, help you to get ready if there are any areas for improvement</w:t>
      </w:r>
      <w:r w:rsidR="00B1270C">
        <w:rPr>
          <w:rFonts w:ascii="PP Object Sans" w:eastAsia="Aptos" w:hAnsi="PP Object Sans" w:cs="Aptos"/>
        </w:rPr>
        <w:t>,</w:t>
      </w:r>
      <w:r w:rsidRPr="002F5C3B">
        <w:rPr>
          <w:rFonts w:ascii="PP Object Sans" w:eastAsia="Aptos" w:hAnsi="PP Object Sans" w:cs="Aptos"/>
        </w:rPr>
        <w:t xml:space="preserve"> and help you identify the right investors for your organisation. The Catalyst Fund is designed for organisations unable to secure other social investment products, so this is an important step before you consider applying for Catalyst. </w:t>
      </w:r>
    </w:p>
    <w:p w14:paraId="51F4665B" w14:textId="11E89418" w:rsidR="07E4C7FF" w:rsidRPr="002F5C3B" w:rsidRDefault="07E4C7FF" w:rsidP="007D25CC">
      <w:pPr>
        <w:pStyle w:val="paragraph"/>
        <w:jc w:val="both"/>
        <w:textAlignment w:val="baseline"/>
        <w:rPr>
          <w:rStyle w:val="normaltextrun"/>
          <w:rFonts w:ascii="PP Object Sans" w:eastAsia="Aptos" w:hAnsi="PP Object Sans" w:cs="Aptos"/>
        </w:rPr>
      </w:pPr>
      <w:r w:rsidRPr="002F5C3B">
        <w:rPr>
          <w:rFonts w:ascii="PP Object Sans" w:eastAsia="Aptos" w:hAnsi="PP Object Sans" w:cs="Aptos"/>
        </w:rPr>
        <w:t xml:space="preserve">If it is the right fund and the right time for you, your support provider will invite you to apply via our online application form. With </w:t>
      </w:r>
      <w:r w:rsidR="00D448A9">
        <w:rPr>
          <w:rFonts w:ascii="PP Object Sans" w:eastAsia="Aptos" w:hAnsi="PP Object Sans" w:cs="Aptos"/>
        </w:rPr>
        <w:t>their help</w:t>
      </w:r>
      <w:r w:rsidRPr="002F5C3B">
        <w:rPr>
          <w:rFonts w:ascii="PP Object Sans" w:eastAsia="Aptos" w:hAnsi="PP Object Sans" w:cs="Aptos"/>
        </w:rPr>
        <w:t xml:space="preserve">, you fill this form in and </w:t>
      </w:r>
      <w:r w:rsidRPr="002F5C3B">
        <w:rPr>
          <w:rStyle w:val="normaltextrun"/>
          <w:rFonts w:ascii="PP Object Sans" w:eastAsia="Aptos" w:hAnsi="PP Object Sans" w:cs="Aptos"/>
        </w:rPr>
        <w:t xml:space="preserve">submit it online, alongside some additional documents outlined below. </w:t>
      </w:r>
    </w:p>
    <w:p w14:paraId="7EA67EB8" w14:textId="228610A5" w:rsidR="133F90AA" w:rsidRPr="002F5C3B" w:rsidRDefault="07E4C7FF" w:rsidP="007D25CC">
      <w:pPr>
        <w:pStyle w:val="paragraph"/>
        <w:jc w:val="both"/>
        <w:textAlignment w:val="baseline"/>
        <w:rPr>
          <w:rStyle w:val="eop"/>
          <w:rFonts w:ascii="PP Object Sans" w:eastAsia="Aptos" w:hAnsi="PP Object Sans" w:cs="Aptos"/>
        </w:rPr>
      </w:pPr>
      <w:r w:rsidRPr="002F5C3B">
        <w:rPr>
          <w:rStyle w:val="eop"/>
          <w:rFonts w:ascii="PP Object Sans" w:eastAsia="Aptos" w:hAnsi="PP Object Sans" w:cs="Aptos"/>
        </w:rPr>
        <w:t>Below</w:t>
      </w:r>
      <w:r w:rsidR="00D448A9">
        <w:rPr>
          <w:rStyle w:val="eop"/>
          <w:rFonts w:ascii="PP Object Sans" w:eastAsia="Aptos" w:hAnsi="PP Object Sans" w:cs="Aptos"/>
        </w:rPr>
        <w:t>,</w:t>
      </w:r>
      <w:r w:rsidRPr="002F5C3B">
        <w:rPr>
          <w:rStyle w:val="eop"/>
          <w:rFonts w:ascii="PP Object Sans" w:eastAsia="Aptos" w:hAnsi="PP Object Sans" w:cs="Aptos"/>
        </w:rPr>
        <w:t xml:space="preserve"> we outline the accompanying documents you will need to submit your application form:</w:t>
      </w:r>
    </w:p>
    <w:p w14:paraId="1703726E" w14:textId="77777777" w:rsidR="00191C6B" w:rsidRPr="002F5C3B" w:rsidRDefault="07E4C7FF" w:rsidP="07E4C7FF">
      <w:pPr>
        <w:pStyle w:val="ListParagraph"/>
        <w:numPr>
          <w:ilvl w:val="0"/>
          <w:numId w:val="3"/>
        </w:numPr>
        <w:rPr>
          <w:rFonts w:ascii="PP Object Sans" w:eastAsia="Aptos" w:hAnsi="PP Object Sans" w:cs="Aptos"/>
          <w:b/>
          <w:bCs/>
          <w:sz w:val="24"/>
          <w:szCs w:val="24"/>
          <w:lang w:val="en-US"/>
        </w:rPr>
      </w:pPr>
      <w:r w:rsidRPr="002F5C3B">
        <w:rPr>
          <w:rFonts w:ascii="PP Object Sans" w:eastAsia="Aptos" w:hAnsi="PP Object Sans" w:cs="Aptos"/>
          <w:b/>
          <w:bCs/>
          <w:sz w:val="24"/>
          <w:szCs w:val="24"/>
          <w:lang w:val="en-US"/>
        </w:rPr>
        <w:t xml:space="preserve">Cash flow projections </w:t>
      </w:r>
    </w:p>
    <w:p w14:paraId="7A499889" w14:textId="6794C62A" w:rsidR="00191C6B" w:rsidRPr="002F5C3B" w:rsidRDefault="07E4C7FF" w:rsidP="07E4C7FF">
      <w:pPr>
        <w:pStyle w:val="ListParagraph"/>
        <w:rPr>
          <w:rFonts w:ascii="PP Object Sans" w:eastAsia="Aptos" w:hAnsi="PP Object Sans" w:cs="Aptos"/>
          <w:sz w:val="24"/>
          <w:szCs w:val="24"/>
        </w:rPr>
      </w:pPr>
      <w:r w:rsidRPr="002F5C3B">
        <w:rPr>
          <w:rFonts w:ascii="PP Object Sans" w:eastAsia="Aptos" w:hAnsi="PP Object Sans" w:cs="Aptos"/>
          <w:sz w:val="24"/>
          <w:szCs w:val="24"/>
        </w:rPr>
        <w:t>Your cash flow projections should show us how you see the business progressing over the next 3 years, in terms of the income streams you intend to develop and the expenses you expect to incur.</w:t>
      </w:r>
      <w:r w:rsidRPr="002F5C3B">
        <w:rPr>
          <w:rFonts w:ascii="Calibri" w:eastAsia="Aptos" w:hAnsi="Calibri" w:cs="Calibri"/>
          <w:sz w:val="24"/>
          <w:szCs w:val="24"/>
        </w:rPr>
        <w:t> </w:t>
      </w:r>
      <w:r w:rsidRPr="002F5C3B">
        <w:rPr>
          <w:rFonts w:ascii="PP Object Sans" w:eastAsia="Aptos" w:hAnsi="PP Object Sans" w:cs="Aptos"/>
          <w:sz w:val="24"/>
          <w:szCs w:val="24"/>
        </w:rPr>
        <w:t>We know that forecasting at the early stage can be difficult</w:t>
      </w:r>
      <w:r w:rsidR="00B1270C">
        <w:rPr>
          <w:rFonts w:ascii="PP Object Sans" w:eastAsia="Aptos" w:hAnsi="PP Object Sans" w:cs="Aptos"/>
          <w:sz w:val="24"/>
          <w:szCs w:val="24"/>
        </w:rPr>
        <w:t>,</w:t>
      </w:r>
      <w:r w:rsidRPr="002F5C3B">
        <w:rPr>
          <w:rFonts w:ascii="PP Object Sans" w:eastAsia="Aptos" w:hAnsi="PP Object Sans" w:cs="Aptos"/>
          <w:sz w:val="24"/>
          <w:szCs w:val="24"/>
        </w:rPr>
        <w:t xml:space="preserve"> but w</w:t>
      </w:r>
      <w:r w:rsidR="00B1270C">
        <w:rPr>
          <w:rFonts w:ascii="PP Object Sans" w:eastAsia="Aptos" w:hAnsi="PP Object Sans" w:cs="Aptos"/>
          <w:sz w:val="24"/>
          <w:szCs w:val="24"/>
        </w:rPr>
        <w:t xml:space="preserve">e are looking for </w:t>
      </w:r>
      <w:r w:rsidRPr="002F5C3B">
        <w:rPr>
          <w:rFonts w:ascii="PP Object Sans" w:eastAsia="Aptos" w:hAnsi="PP Object Sans" w:cs="Aptos"/>
          <w:sz w:val="24"/>
          <w:szCs w:val="24"/>
        </w:rPr>
        <w:t>an understanding of what drives revenue and costs, so you should make your assumptions clear.</w:t>
      </w:r>
    </w:p>
    <w:p w14:paraId="746DB0E9" w14:textId="1D3D4255" w:rsidR="00191C6B" w:rsidRPr="002F5C3B" w:rsidRDefault="07E4C7FF" w:rsidP="07E4C7FF">
      <w:pPr>
        <w:pStyle w:val="ListParagraph"/>
        <w:rPr>
          <w:rFonts w:ascii="PP Object Sans" w:eastAsia="Aptos" w:hAnsi="PP Object Sans" w:cs="Aptos"/>
          <w:sz w:val="24"/>
          <w:szCs w:val="24"/>
        </w:rPr>
      </w:pPr>
      <w:r w:rsidRPr="002F5C3B">
        <w:rPr>
          <w:rFonts w:ascii="PP Object Sans" w:eastAsia="Aptos" w:hAnsi="PP Object Sans" w:cs="Aptos"/>
          <w:sz w:val="24"/>
          <w:szCs w:val="24"/>
        </w:rPr>
        <w:t xml:space="preserve">This must be submitted in </w:t>
      </w:r>
      <w:r w:rsidRPr="002F5C3B">
        <w:rPr>
          <w:rFonts w:ascii="PP Object Sans" w:eastAsia="Aptos" w:hAnsi="PP Object Sans" w:cs="Aptos"/>
          <w:b/>
          <w:bCs/>
          <w:sz w:val="24"/>
          <w:szCs w:val="24"/>
        </w:rPr>
        <w:t>Excel</w:t>
      </w:r>
      <w:r w:rsidRPr="002F5C3B">
        <w:rPr>
          <w:rFonts w:ascii="PP Object Sans" w:eastAsia="Aptos" w:hAnsi="PP Object Sans" w:cs="Aptos"/>
          <w:sz w:val="24"/>
          <w:szCs w:val="24"/>
        </w:rPr>
        <w:t xml:space="preserve">. </w:t>
      </w:r>
      <w:r w:rsidR="00D448A9">
        <w:rPr>
          <w:rFonts w:ascii="PP Object Sans" w:eastAsia="Aptos" w:hAnsi="PP Object Sans" w:cs="Aptos"/>
          <w:sz w:val="24"/>
          <w:szCs w:val="24"/>
        </w:rPr>
        <w:t>You can use our</w:t>
      </w:r>
      <w:r w:rsidRPr="002F5C3B">
        <w:rPr>
          <w:rFonts w:ascii="PP Object Sans" w:eastAsia="Aptos" w:hAnsi="PP Object Sans" w:cs="Aptos"/>
          <w:sz w:val="24"/>
          <w:szCs w:val="24"/>
        </w:rPr>
        <w:t xml:space="preserve"> template cashflow forecast (ask your investment readiness support provider)</w:t>
      </w:r>
      <w:r w:rsidR="004F7FFA">
        <w:rPr>
          <w:rFonts w:ascii="PP Object Sans" w:eastAsia="Aptos" w:hAnsi="PP Object Sans" w:cs="Aptos"/>
          <w:sz w:val="24"/>
          <w:szCs w:val="24"/>
        </w:rPr>
        <w:t>,</w:t>
      </w:r>
      <w:r w:rsidRPr="002F5C3B">
        <w:rPr>
          <w:rFonts w:ascii="PP Object Sans" w:eastAsia="Aptos" w:hAnsi="PP Object Sans" w:cs="Aptos"/>
          <w:sz w:val="24"/>
          <w:szCs w:val="24"/>
        </w:rPr>
        <w:t xml:space="preserve"> or you </w:t>
      </w:r>
      <w:r w:rsidR="00D448A9">
        <w:rPr>
          <w:rFonts w:ascii="PP Object Sans" w:eastAsia="Aptos" w:hAnsi="PP Object Sans" w:cs="Aptos"/>
          <w:sz w:val="24"/>
          <w:szCs w:val="24"/>
        </w:rPr>
        <w:t>can</w:t>
      </w:r>
      <w:r w:rsidRPr="002F5C3B">
        <w:rPr>
          <w:rFonts w:ascii="PP Object Sans" w:eastAsia="Aptos" w:hAnsi="PP Object Sans" w:cs="Aptos"/>
          <w:sz w:val="24"/>
          <w:szCs w:val="24"/>
        </w:rPr>
        <w:t xml:space="preserve"> submit your own. </w:t>
      </w:r>
      <w:r w:rsidR="00D448A9">
        <w:rPr>
          <w:rFonts w:ascii="PP Object Sans" w:eastAsia="Aptos" w:hAnsi="PP Object Sans" w:cs="Aptos"/>
          <w:sz w:val="24"/>
          <w:szCs w:val="24"/>
        </w:rPr>
        <w:t>The forecast must show</w:t>
      </w:r>
      <w:r w:rsidRPr="002F5C3B">
        <w:rPr>
          <w:rFonts w:ascii="PP Object Sans" w:eastAsia="Aptos" w:hAnsi="PP Object Sans" w:cs="Aptos"/>
          <w:sz w:val="24"/>
          <w:szCs w:val="24"/>
        </w:rPr>
        <w:t xml:space="preserve"> the investment and the first two years of repayments as a percentage of trading revenue (as a guide, use 4% as an indicative figure). For further advice on completing your cash flow projections, see </w:t>
      </w:r>
      <w:r w:rsidRPr="002F5C3B">
        <w:rPr>
          <w:rFonts w:ascii="PP Object Sans" w:eastAsia="Aptos" w:hAnsi="PP Object Sans" w:cs="Aptos"/>
          <w:b/>
          <w:bCs/>
          <w:sz w:val="24"/>
          <w:szCs w:val="24"/>
        </w:rPr>
        <w:t xml:space="preserve">Additional Guidance </w:t>
      </w:r>
      <w:r w:rsidRPr="002F5C3B">
        <w:rPr>
          <w:rFonts w:ascii="PP Object Sans" w:eastAsia="Aptos" w:hAnsi="PP Object Sans" w:cs="Aptos"/>
          <w:sz w:val="24"/>
          <w:szCs w:val="24"/>
        </w:rPr>
        <w:t>below.</w:t>
      </w:r>
      <w:r w:rsidRPr="002F5C3B">
        <w:rPr>
          <w:rFonts w:ascii="Calibri" w:eastAsia="Aptos" w:hAnsi="Calibri" w:cs="Calibri"/>
          <w:sz w:val="24"/>
          <w:szCs w:val="24"/>
        </w:rPr>
        <w:t> </w:t>
      </w:r>
    </w:p>
    <w:p w14:paraId="06D1CF0B" w14:textId="0981676E" w:rsidR="000C661A" w:rsidRPr="002F5C3B" w:rsidRDefault="000C661A" w:rsidP="000C661A">
      <w:pPr>
        <w:pStyle w:val="ListParagraph"/>
        <w:numPr>
          <w:ilvl w:val="0"/>
          <w:numId w:val="3"/>
        </w:numPr>
        <w:rPr>
          <w:rFonts w:ascii="PP Object Sans" w:eastAsia="Aptos" w:hAnsi="PP Object Sans" w:cs="Aptos"/>
          <w:b/>
          <w:bCs/>
          <w:sz w:val="24"/>
          <w:szCs w:val="24"/>
        </w:rPr>
      </w:pPr>
      <w:r w:rsidRPr="002F5C3B">
        <w:rPr>
          <w:rFonts w:ascii="PP Object Sans" w:eastAsia="Aptos" w:hAnsi="PP Object Sans" w:cs="Aptos"/>
          <w:b/>
          <w:bCs/>
          <w:sz w:val="24"/>
          <w:szCs w:val="24"/>
        </w:rPr>
        <w:t>Investment Proposal</w:t>
      </w:r>
    </w:p>
    <w:p w14:paraId="234DDD21" w14:textId="76E3B791" w:rsidR="00003AE7" w:rsidRPr="002F5C3B" w:rsidRDefault="000C661A" w:rsidP="000C661A">
      <w:pPr>
        <w:pStyle w:val="ListParagraph"/>
        <w:rPr>
          <w:rFonts w:ascii="PP Object Sans" w:eastAsia="Aptos" w:hAnsi="PP Object Sans" w:cs="Aptos"/>
          <w:sz w:val="24"/>
          <w:szCs w:val="24"/>
          <w:lang w:val="en-US"/>
        </w:rPr>
      </w:pPr>
      <w:r w:rsidRPr="002F5C3B">
        <w:rPr>
          <w:rFonts w:ascii="PP Object Sans" w:eastAsia="Aptos" w:hAnsi="PP Object Sans" w:cs="Aptos"/>
          <w:sz w:val="24"/>
          <w:szCs w:val="24"/>
        </w:rPr>
        <w:t>This is where you can tell us more about your business, your investment ask</w:t>
      </w:r>
      <w:r w:rsidR="00477E60" w:rsidRPr="002F5C3B">
        <w:rPr>
          <w:rFonts w:ascii="PP Object Sans" w:eastAsia="Aptos" w:hAnsi="PP Object Sans" w:cs="Aptos"/>
          <w:sz w:val="24"/>
          <w:szCs w:val="24"/>
        </w:rPr>
        <w:t xml:space="preserve">, the strengths you have, and the challenges you face. </w:t>
      </w:r>
      <w:r w:rsidR="00B20046" w:rsidRPr="002F5C3B">
        <w:rPr>
          <w:rFonts w:ascii="PP Object Sans" w:eastAsia="Aptos" w:hAnsi="PP Object Sans" w:cs="Aptos"/>
          <w:sz w:val="24"/>
          <w:szCs w:val="24"/>
        </w:rPr>
        <w:lastRenderedPageBreak/>
        <w:t>This will form the basis of our conversations with you and the start of the assessment process.</w:t>
      </w:r>
    </w:p>
    <w:p w14:paraId="2F28BF46" w14:textId="77777777" w:rsidR="00191C6B" w:rsidRPr="002F5C3B" w:rsidRDefault="07E4C7FF" w:rsidP="07E4C7FF">
      <w:pPr>
        <w:pStyle w:val="ListParagraph"/>
        <w:numPr>
          <w:ilvl w:val="0"/>
          <w:numId w:val="3"/>
        </w:numPr>
        <w:rPr>
          <w:rFonts w:ascii="PP Object Sans" w:eastAsia="Aptos" w:hAnsi="PP Object Sans" w:cs="Aptos"/>
          <w:b/>
          <w:bCs/>
          <w:sz w:val="24"/>
          <w:szCs w:val="24"/>
        </w:rPr>
      </w:pPr>
      <w:r w:rsidRPr="002F5C3B">
        <w:rPr>
          <w:rFonts w:ascii="PP Object Sans" w:eastAsia="Aptos" w:hAnsi="PP Object Sans" w:cs="Aptos"/>
          <w:b/>
          <w:bCs/>
          <w:sz w:val="24"/>
          <w:szCs w:val="24"/>
        </w:rPr>
        <w:t>Most recent annual accounts (if available)</w:t>
      </w:r>
    </w:p>
    <w:p w14:paraId="493EB82C" w14:textId="77777777" w:rsidR="00191C6B" w:rsidRPr="002F5C3B" w:rsidRDefault="07E4C7FF" w:rsidP="07E4C7FF">
      <w:pPr>
        <w:pStyle w:val="ListParagraph"/>
        <w:rPr>
          <w:rFonts w:ascii="PP Object Sans" w:eastAsia="Aptos" w:hAnsi="PP Object Sans" w:cs="Aptos"/>
          <w:sz w:val="24"/>
          <w:szCs w:val="24"/>
          <w:lang w:val="en-US"/>
        </w:rPr>
      </w:pPr>
      <w:r w:rsidRPr="002F5C3B">
        <w:rPr>
          <w:rFonts w:ascii="PP Object Sans" w:eastAsia="Aptos" w:hAnsi="PP Object Sans" w:cs="Aptos"/>
          <w:sz w:val="24"/>
          <w:szCs w:val="24"/>
        </w:rPr>
        <w:t xml:space="preserve">Annual accounts should be submitted as </w:t>
      </w:r>
      <w:r w:rsidRPr="002F5C3B">
        <w:rPr>
          <w:rFonts w:ascii="PP Object Sans" w:eastAsia="Aptos" w:hAnsi="PP Object Sans" w:cs="Aptos"/>
          <w:b/>
          <w:bCs/>
          <w:sz w:val="24"/>
          <w:szCs w:val="24"/>
        </w:rPr>
        <w:t>a PDF document only</w:t>
      </w:r>
      <w:r w:rsidRPr="002F5C3B">
        <w:rPr>
          <w:rFonts w:ascii="PP Object Sans" w:eastAsia="Aptos" w:hAnsi="PP Object Sans" w:cs="Aptos"/>
          <w:sz w:val="24"/>
          <w:szCs w:val="24"/>
        </w:rPr>
        <w:t>.</w:t>
      </w:r>
      <w:r w:rsidRPr="002F5C3B">
        <w:rPr>
          <w:rFonts w:ascii="Calibri" w:eastAsia="Aptos" w:hAnsi="Calibri" w:cs="Calibri"/>
          <w:sz w:val="24"/>
          <w:szCs w:val="24"/>
        </w:rPr>
        <w:t> </w:t>
      </w:r>
      <w:r w:rsidRPr="002F5C3B">
        <w:rPr>
          <w:rFonts w:ascii="PP Object Sans" w:eastAsia="Aptos" w:hAnsi="PP Object Sans" w:cs="Aptos"/>
          <w:sz w:val="24"/>
          <w:szCs w:val="24"/>
        </w:rPr>
        <w:t xml:space="preserve"> They do not need to be audited and are not a mandatory requirement for the application if they are not available.</w:t>
      </w:r>
      <w:r w:rsidRPr="002F5C3B">
        <w:rPr>
          <w:rFonts w:ascii="Calibri" w:eastAsia="Aptos" w:hAnsi="Calibri" w:cs="Calibri"/>
          <w:sz w:val="24"/>
          <w:szCs w:val="24"/>
        </w:rPr>
        <w:t> </w:t>
      </w:r>
    </w:p>
    <w:p w14:paraId="062C3E5D" w14:textId="77777777" w:rsidR="00191C6B" w:rsidRPr="002F5C3B" w:rsidRDefault="07E4C7FF" w:rsidP="07E4C7FF">
      <w:pPr>
        <w:pStyle w:val="ListParagraph"/>
        <w:numPr>
          <w:ilvl w:val="0"/>
          <w:numId w:val="3"/>
        </w:numPr>
        <w:rPr>
          <w:rFonts w:ascii="PP Object Sans" w:eastAsia="Aptos" w:hAnsi="PP Object Sans" w:cs="Aptos"/>
          <w:b/>
          <w:bCs/>
          <w:sz w:val="24"/>
          <w:szCs w:val="24"/>
        </w:rPr>
      </w:pPr>
      <w:r w:rsidRPr="002F5C3B">
        <w:rPr>
          <w:rFonts w:ascii="PP Object Sans" w:eastAsia="Aptos" w:hAnsi="PP Object Sans" w:cs="Aptos"/>
          <w:b/>
          <w:bCs/>
          <w:sz w:val="24"/>
          <w:szCs w:val="24"/>
        </w:rPr>
        <w:t>Most recent year-to-date management accounts</w:t>
      </w:r>
    </w:p>
    <w:p w14:paraId="6A61291C" w14:textId="5BCBB388" w:rsidR="00191C6B" w:rsidRPr="002F5C3B" w:rsidRDefault="07E4C7FF" w:rsidP="07E4C7FF">
      <w:pPr>
        <w:pStyle w:val="ListParagraph"/>
        <w:rPr>
          <w:rFonts w:ascii="PP Object Sans" w:eastAsia="Aptos" w:hAnsi="PP Object Sans" w:cs="Aptos"/>
          <w:sz w:val="24"/>
          <w:szCs w:val="24"/>
        </w:rPr>
      </w:pPr>
      <w:r w:rsidRPr="002F5C3B">
        <w:rPr>
          <w:rFonts w:ascii="PP Object Sans" w:eastAsia="Aptos" w:hAnsi="PP Object Sans" w:cs="Aptos"/>
          <w:sz w:val="24"/>
          <w:szCs w:val="24"/>
        </w:rPr>
        <w:t>This should include all income and expenditure incurred to the most recent month</w:t>
      </w:r>
      <w:r w:rsidR="004F7FFA">
        <w:rPr>
          <w:rFonts w:ascii="PP Object Sans" w:eastAsia="Aptos" w:hAnsi="PP Object Sans" w:cs="Aptos"/>
          <w:sz w:val="24"/>
          <w:szCs w:val="24"/>
        </w:rPr>
        <w:t>-</w:t>
      </w:r>
      <w:r w:rsidRPr="002F5C3B">
        <w:rPr>
          <w:rFonts w:ascii="PP Object Sans" w:eastAsia="Aptos" w:hAnsi="PP Object Sans" w:cs="Aptos"/>
          <w:sz w:val="24"/>
          <w:szCs w:val="24"/>
        </w:rPr>
        <w:t xml:space="preserve">end date from the date of the most recent statutory accounts. This can be in a spreadsheet or </w:t>
      </w:r>
      <w:r w:rsidR="5981CFA6" w:rsidRPr="002F5C3B">
        <w:rPr>
          <w:rFonts w:ascii="PP Object Sans" w:eastAsia="Aptos" w:hAnsi="PP Object Sans" w:cs="Aptos"/>
          <w:sz w:val="24"/>
          <w:szCs w:val="24"/>
        </w:rPr>
        <w:t xml:space="preserve">a </w:t>
      </w:r>
      <w:r w:rsidRPr="002F5C3B">
        <w:rPr>
          <w:rFonts w:ascii="PP Object Sans" w:eastAsia="Aptos" w:hAnsi="PP Object Sans" w:cs="Aptos"/>
          <w:sz w:val="24"/>
          <w:szCs w:val="24"/>
        </w:rPr>
        <w:t>download from accounting software.</w:t>
      </w:r>
    </w:p>
    <w:p w14:paraId="2C730146" w14:textId="579C146C" w:rsidR="00191C6B" w:rsidRPr="002F5C3B" w:rsidRDefault="07E4C7FF" w:rsidP="07E4C7FF">
      <w:pPr>
        <w:pStyle w:val="ListParagraph"/>
        <w:numPr>
          <w:ilvl w:val="0"/>
          <w:numId w:val="3"/>
        </w:numPr>
        <w:rPr>
          <w:rFonts w:ascii="PP Object Sans" w:eastAsia="Aptos" w:hAnsi="PP Object Sans" w:cs="Aptos"/>
          <w:sz w:val="24"/>
          <w:szCs w:val="24"/>
        </w:rPr>
      </w:pPr>
      <w:r w:rsidRPr="002F5C3B">
        <w:rPr>
          <w:rStyle w:val="eop"/>
          <w:rFonts w:ascii="PP Object Sans" w:eastAsia="Aptos" w:hAnsi="PP Object Sans" w:cs="Aptos"/>
          <w:b/>
          <w:bCs/>
          <w:sz w:val="24"/>
          <w:szCs w:val="24"/>
        </w:rPr>
        <w:t xml:space="preserve">Business plan </w:t>
      </w:r>
    </w:p>
    <w:p w14:paraId="73AE3267" w14:textId="55959C9B" w:rsidR="00D600B3" w:rsidRPr="002F5C3B" w:rsidRDefault="07E4C7FF" w:rsidP="07E4C7FF">
      <w:pPr>
        <w:pStyle w:val="ListParagraph"/>
        <w:rPr>
          <w:rFonts w:ascii="PP Object Sans" w:eastAsia="Aptos" w:hAnsi="PP Object Sans" w:cs="Aptos"/>
          <w:sz w:val="24"/>
          <w:szCs w:val="24"/>
          <w:lang w:val="en-US"/>
        </w:rPr>
      </w:pPr>
      <w:r w:rsidRPr="002F5C3B">
        <w:rPr>
          <w:rFonts w:ascii="PP Object Sans" w:eastAsia="Aptos" w:hAnsi="PP Object Sans" w:cs="Aptos"/>
          <w:sz w:val="24"/>
          <w:szCs w:val="24"/>
          <w:lang w:val="en-US"/>
        </w:rPr>
        <w:t>This helps provide the Investment Team with contextual information about your enterprise. You can put detail</w:t>
      </w:r>
      <w:r w:rsidR="00D448A9">
        <w:rPr>
          <w:rFonts w:ascii="PP Object Sans" w:eastAsia="Aptos" w:hAnsi="PP Object Sans" w:cs="Aptos"/>
          <w:sz w:val="24"/>
          <w:szCs w:val="24"/>
          <w:lang w:val="en-US"/>
        </w:rPr>
        <w:t>s</w:t>
      </w:r>
      <w:r w:rsidRPr="002F5C3B">
        <w:rPr>
          <w:rFonts w:ascii="PP Object Sans" w:eastAsia="Aptos" w:hAnsi="PP Object Sans" w:cs="Aptos"/>
          <w:sz w:val="24"/>
          <w:szCs w:val="24"/>
          <w:lang w:val="en-US"/>
        </w:rPr>
        <w:t xml:space="preserve"> in appendices as it is easier to edit/ maintain/ replace these, e.g.</w:t>
      </w:r>
      <w:r w:rsidR="0092073D">
        <w:rPr>
          <w:rFonts w:ascii="PP Object Sans" w:eastAsia="Aptos" w:hAnsi="PP Object Sans" w:cs="Aptos"/>
          <w:sz w:val="24"/>
          <w:szCs w:val="24"/>
          <w:lang w:val="en-US"/>
        </w:rPr>
        <w:t>,</w:t>
      </w:r>
      <w:r w:rsidRPr="002F5C3B">
        <w:rPr>
          <w:rFonts w:ascii="PP Object Sans" w:eastAsia="Aptos" w:hAnsi="PP Object Sans" w:cs="Aptos"/>
          <w:sz w:val="24"/>
          <w:szCs w:val="24"/>
          <w:lang w:val="en-US"/>
        </w:rPr>
        <w:t xml:space="preserve"> team information – key staff members’ roles, responsibilities, skills, technical expertise, etc.</w:t>
      </w:r>
    </w:p>
    <w:p w14:paraId="029E9E39" w14:textId="24226517" w:rsidR="00650B6F" w:rsidRPr="002F5C3B" w:rsidRDefault="00650B6F" w:rsidP="07E4C7FF">
      <w:pPr>
        <w:pStyle w:val="Heading1"/>
        <w:rPr>
          <w:rFonts w:ascii="PP Object Sans" w:eastAsia="Aptos" w:hAnsi="PP Object Sans" w:cs="Aptos"/>
          <w:lang w:val="en-US"/>
        </w:rPr>
      </w:pPr>
    </w:p>
    <w:p w14:paraId="63F112CF" w14:textId="77777777" w:rsidR="005A3AD8" w:rsidRPr="002F5C3B" w:rsidRDefault="005A3AD8" w:rsidP="07E4C7FF">
      <w:pPr>
        <w:rPr>
          <w:rFonts w:ascii="PP Object Sans" w:eastAsia="Aptos" w:hAnsi="PP Object Sans" w:cs="Aptos"/>
          <w:lang w:val="en-US"/>
        </w:rPr>
      </w:pPr>
    </w:p>
    <w:p w14:paraId="0CADF281" w14:textId="77777777" w:rsidR="00DC0D22" w:rsidRPr="002F5C3B" w:rsidRDefault="00DC0D22" w:rsidP="07E4C7FF">
      <w:pPr>
        <w:pStyle w:val="Heading1"/>
        <w:rPr>
          <w:rStyle w:val="IntenseEmphasis"/>
          <w:rFonts w:ascii="PP Object Sans" w:eastAsia="Aptos" w:hAnsi="PP Object Sans" w:cs="Aptos"/>
          <w:i w:val="0"/>
          <w:iCs w:val="0"/>
          <w:color w:val="2F5496" w:themeColor="accent1" w:themeShade="BF"/>
        </w:rPr>
      </w:pPr>
      <w:r w:rsidRPr="002F5C3B">
        <w:rPr>
          <w:rStyle w:val="IntenseEmphasis"/>
          <w:rFonts w:ascii="PP Object Sans" w:eastAsia="Aptos" w:hAnsi="PP Object Sans" w:cs="Aptos"/>
          <w:i w:val="0"/>
          <w:iCs w:val="0"/>
          <w:color w:val="2F5496" w:themeColor="accent1" w:themeShade="BF"/>
        </w:rPr>
        <w:br w:type="page"/>
      </w:r>
    </w:p>
    <w:p w14:paraId="31DBC7B5" w14:textId="4BB57DF5" w:rsidR="0055023D" w:rsidRPr="002F5C3B" w:rsidRDefault="07E4C7FF" w:rsidP="07E4C7FF">
      <w:pPr>
        <w:pStyle w:val="Heading1"/>
        <w:rPr>
          <w:rStyle w:val="IntenseEmphasis"/>
          <w:rFonts w:ascii="PP Object Sans" w:eastAsia="Aptos" w:hAnsi="PP Object Sans" w:cs="Aptos"/>
          <w:i w:val="0"/>
          <w:iCs w:val="0"/>
          <w:color w:val="2F5496" w:themeColor="accent1" w:themeShade="BF"/>
        </w:rPr>
      </w:pPr>
      <w:bookmarkStart w:id="1" w:name="_Toc204189806"/>
      <w:r w:rsidRPr="002F5C3B">
        <w:rPr>
          <w:rStyle w:val="IntenseEmphasis"/>
          <w:rFonts w:ascii="PP Object Sans" w:eastAsia="Aptos" w:hAnsi="PP Object Sans" w:cs="Aptos"/>
          <w:i w:val="0"/>
          <w:iCs w:val="0"/>
          <w:color w:val="2F5496" w:themeColor="accent1" w:themeShade="BF"/>
        </w:rPr>
        <w:lastRenderedPageBreak/>
        <w:t>Cash Flow (Additional Guidance)</w:t>
      </w:r>
      <w:bookmarkEnd w:id="1"/>
      <w:r w:rsidRPr="002F5C3B">
        <w:rPr>
          <w:rStyle w:val="IntenseEmphasis"/>
          <w:rFonts w:ascii="Calibri" w:eastAsia="Aptos" w:hAnsi="Calibri" w:cs="Calibri"/>
          <w:i w:val="0"/>
          <w:iCs w:val="0"/>
          <w:color w:val="2F5496" w:themeColor="accent1" w:themeShade="BF"/>
        </w:rPr>
        <w:t> </w:t>
      </w:r>
    </w:p>
    <w:p w14:paraId="3C3CF498" w14:textId="77777777" w:rsidR="00C87709" w:rsidRPr="002F5C3B" w:rsidRDefault="00C87709" w:rsidP="07E4C7FF">
      <w:pPr>
        <w:rPr>
          <w:rFonts w:ascii="PP Object Sans" w:eastAsia="Aptos" w:hAnsi="PP Object Sans" w:cs="Aptos"/>
        </w:rPr>
      </w:pPr>
    </w:p>
    <w:p w14:paraId="57894245" w14:textId="39ED5255" w:rsidR="0055023D" w:rsidRPr="002F5C3B" w:rsidRDefault="07E4C7FF" w:rsidP="07E4C7FF">
      <w:pPr>
        <w:rPr>
          <w:rFonts w:ascii="PP Object Sans" w:eastAsia="Aptos" w:hAnsi="PP Object Sans" w:cs="Aptos"/>
          <w:sz w:val="24"/>
          <w:szCs w:val="24"/>
        </w:rPr>
      </w:pPr>
      <w:r w:rsidRPr="002F5C3B">
        <w:rPr>
          <w:rFonts w:ascii="PP Object Sans" w:eastAsia="Aptos" w:hAnsi="PP Object Sans" w:cs="Aptos"/>
          <w:sz w:val="24"/>
          <w:szCs w:val="24"/>
        </w:rPr>
        <w:t>Your cashflow forecast will be assessed as part of the process, with the following in mind:</w:t>
      </w:r>
      <w:r w:rsidRPr="002F5C3B">
        <w:rPr>
          <w:rFonts w:ascii="Calibri" w:eastAsia="Aptos" w:hAnsi="Calibri" w:cs="Calibri"/>
          <w:sz w:val="24"/>
          <w:szCs w:val="24"/>
        </w:rPr>
        <w:t> </w:t>
      </w:r>
    </w:p>
    <w:p w14:paraId="47C030E6" w14:textId="77777777" w:rsidR="0055023D" w:rsidRPr="002F5C3B" w:rsidRDefault="07E4C7FF" w:rsidP="07E4C7FF">
      <w:pPr>
        <w:rPr>
          <w:rFonts w:ascii="PP Object Sans" w:eastAsia="Aptos" w:hAnsi="PP Object Sans" w:cs="Aptos"/>
          <w:sz w:val="24"/>
          <w:szCs w:val="24"/>
        </w:rPr>
      </w:pPr>
      <w:r w:rsidRPr="002F5C3B">
        <w:rPr>
          <w:rFonts w:ascii="PP Object Sans" w:eastAsia="Aptos" w:hAnsi="PP Object Sans" w:cs="Aptos"/>
          <w:b/>
          <w:bCs/>
          <w:sz w:val="24"/>
          <w:szCs w:val="24"/>
        </w:rPr>
        <w:t>Can the business service the repayments?</w:t>
      </w:r>
      <w:r w:rsidRPr="002F5C3B">
        <w:rPr>
          <w:rFonts w:ascii="Calibri" w:eastAsia="Aptos" w:hAnsi="Calibri" w:cs="Calibri"/>
          <w:b/>
          <w:bCs/>
          <w:sz w:val="24"/>
          <w:szCs w:val="24"/>
        </w:rPr>
        <w:t>  </w:t>
      </w:r>
      <w:r w:rsidRPr="002F5C3B">
        <w:rPr>
          <w:rFonts w:ascii="Calibri" w:eastAsia="Aptos" w:hAnsi="Calibri" w:cs="Calibri"/>
          <w:sz w:val="24"/>
          <w:szCs w:val="24"/>
        </w:rPr>
        <w:t> </w:t>
      </w:r>
    </w:p>
    <w:p w14:paraId="3320CD9C" w14:textId="77777777" w:rsidR="0055023D" w:rsidRPr="002F5C3B" w:rsidRDefault="07E4C7FF" w:rsidP="07E4C7FF">
      <w:pPr>
        <w:rPr>
          <w:rFonts w:ascii="PP Object Sans" w:eastAsia="Aptos" w:hAnsi="PP Object Sans" w:cs="Aptos"/>
          <w:sz w:val="24"/>
          <w:szCs w:val="24"/>
        </w:rPr>
      </w:pPr>
      <w:r w:rsidRPr="002F5C3B">
        <w:rPr>
          <w:rFonts w:ascii="PP Object Sans" w:eastAsia="Aptos" w:hAnsi="PP Object Sans" w:cs="Aptos"/>
          <w:sz w:val="24"/>
          <w:szCs w:val="24"/>
        </w:rPr>
        <w:t>Your projections should show that your enterprise has the potential to develop into a financially viable and sustainable business.</w:t>
      </w:r>
      <w:r w:rsidRPr="002F5C3B">
        <w:rPr>
          <w:rFonts w:ascii="Calibri" w:eastAsia="Aptos" w:hAnsi="Calibri" w:cs="Calibri"/>
          <w:sz w:val="24"/>
          <w:szCs w:val="24"/>
        </w:rPr>
        <w:t> </w:t>
      </w:r>
      <w:r w:rsidRPr="002F5C3B">
        <w:rPr>
          <w:rFonts w:ascii="PP Object Sans" w:eastAsia="Aptos" w:hAnsi="PP Object Sans" w:cs="Aptos"/>
          <w:sz w:val="24"/>
          <w:szCs w:val="24"/>
        </w:rPr>
        <w:t xml:space="preserve"> Successful applications will be able to demonstrate that the Catalyst investment will result in increased trading, which will then allow the enterprise to comfortably service the repayments, as a percentage of revenue.</w:t>
      </w:r>
    </w:p>
    <w:p w14:paraId="0C7C9C49" w14:textId="77777777" w:rsidR="0055023D" w:rsidRPr="002F5C3B" w:rsidRDefault="07E4C7FF" w:rsidP="07E4C7FF">
      <w:pPr>
        <w:rPr>
          <w:rFonts w:ascii="PP Object Sans" w:eastAsia="Aptos" w:hAnsi="PP Object Sans" w:cs="Aptos"/>
          <w:sz w:val="24"/>
          <w:szCs w:val="24"/>
        </w:rPr>
      </w:pPr>
      <w:r w:rsidRPr="002F5C3B">
        <w:rPr>
          <w:rFonts w:ascii="PP Object Sans" w:eastAsia="Aptos" w:hAnsi="PP Object Sans" w:cs="Aptos"/>
          <w:b/>
          <w:bCs/>
          <w:sz w:val="24"/>
          <w:szCs w:val="24"/>
        </w:rPr>
        <w:t>Has the applicant used the key assumptions effectively?</w:t>
      </w:r>
      <w:r w:rsidRPr="002F5C3B">
        <w:rPr>
          <w:rFonts w:ascii="Calibri" w:eastAsia="Aptos" w:hAnsi="Calibri" w:cs="Calibri"/>
          <w:sz w:val="24"/>
          <w:szCs w:val="24"/>
        </w:rPr>
        <w:t> </w:t>
      </w:r>
    </w:p>
    <w:p w14:paraId="2384625B" w14:textId="6AD335E9" w:rsidR="0055023D" w:rsidRPr="002F5C3B" w:rsidRDefault="07E4C7FF" w:rsidP="07E4C7FF">
      <w:pPr>
        <w:rPr>
          <w:rFonts w:ascii="PP Object Sans" w:eastAsia="Aptos" w:hAnsi="PP Object Sans" w:cs="Aptos"/>
          <w:sz w:val="24"/>
          <w:szCs w:val="24"/>
        </w:rPr>
      </w:pPr>
      <w:r w:rsidRPr="002F5C3B">
        <w:rPr>
          <w:rFonts w:ascii="PP Object Sans" w:eastAsia="Aptos" w:hAnsi="PP Object Sans" w:cs="Aptos"/>
          <w:sz w:val="24"/>
          <w:szCs w:val="24"/>
        </w:rPr>
        <w:t>The assumptions under the main cash flow should be used to clarify the drivers of the business, e.g.</w:t>
      </w:r>
      <w:r w:rsidR="00864835">
        <w:rPr>
          <w:rFonts w:ascii="PP Object Sans" w:eastAsia="Aptos" w:hAnsi="PP Object Sans" w:cs="Aptos"/>
          <w:sz w:val="24"/>
          <w:szCs w:val="24"/>
        </w:rPr>
        <w:t>,</w:t>
      </w:r>
      <w:r w:rsidRPr="002F5C3B">
        <w:rPr>
          <w:rFonts w:ascii="PP Object Sans" w:eastAsia="Aptos" w:hAnsi="PP Object Sans" w:cs="Aptos"/>
          <w:sz w:val="24"/>
          <w:szCs w:val="24"/>
        </w:rPr>
        <w:t xml:space="preserve"> volume, seasonality, price, footfall etc</w:t>
      </w:r>
      <w:r w:rsidR="00864835">
        <w:rPr>
          <w:rFonts w:ascii="PP Object Sans" w:eastAsia="Aptos" w:hAnsi="PP Object Sans" w:cs="Aptos"/>
          <w:sz w:val="24"/>
          <w:szCs w:val="24"/>
        </w:rPr>
        <w:t>.</w:t>
      </w:r>
      <w:r w:rsidRPr="002F5C3B">
        <w:rPr>
          <w:rFonts w:ascii="Calibri" w:eastAsia="Aptos" w:hAnsi="Calibri" w:cs="Calibri"/>
          <w:sz w:val="24"/>
          <w:szCs w:val="24"/>
        </w:rPr>
        <w:t> </w:t>
      </w:r>
      <w:r w:rsidRPr="002F5C3B">
        <w:rPr>
          <w:rFonts w:ascii="PP Object Sans" w:eastAsia="Aptos" w:hAnsi="PP Object Sans" w:cs="Aptos"/>
          <w:sz w:val="24"/>
          <w:szCs w:val="24"/>
        </w:rPr>
        <w:t xml:space="preserve"> If in doubt, err on the side of caution and provide an explanation or further breakdown of the figures.</w:t>
      </w:r>
      <w:r w:rsidRPr="002F5C3B">
        <w:rPr>
          <w:rFonts w:ascii="Calibri" w:eastAsia="Aptos" w:hAnsi="Calibri" w:cs="Calibri"/>
          <w:sz w:val="24"/>
          <w:szCs w:val="24"/>
        </w:rPr>
        <w:t> </w:t>
      </w:r>
      <w:r w:rsidRPr="002F5C3B">
        <w:rPr>
          <w:rFonts w:ascii="PP Object Sans" w:eastAsia="Aptos" w:hAnsi="PP Object Sans" w:cs="Aptos"/>
          <w:sz w:val="24"/>
          <w:szCs w:val="24"/>
        </w:rPr>
        <w:t xml:space="preserve"> Never assume the reader will work it out or come to the same conclusion as you!</w:t>
      </w:r>
    </w:p>
    <w:p w14:paraId="28BDFBA0" w14:textId="77777777" w:rsidR="0055023D" w:rsidRPr="002F5C3B" w:rsidRDefault="07E4C7FF" w:rsidP="07E4C7FF">
      <w:pPr>
        <w:rPr>
          <w:rFonts w:ascii="PP Object Sans" w:eastAsia="Aptos" w:hAnsi="PP Object Sans" w:cs="Aptos"/>
          <w:sz w:val="24"/>
          <w:szCs w:val="24"/>
        </w:rPr>
      </w:pPr>
      <w:r w:rsidRPr="002F5C3B">
        <w:rPr>
          <w:rFonts w:ascii="PP Object Sans" w:eastAsia="Aptos" w:hAnsi="PP Object Sans" w:cs="Aptos"/>
          <w:b/>
          <w:bCs/>
          <w:sz w:val="24"/>
          <w:szCs w:val="24"/>
        </w:rPr>
        <w:t>Are there clear links between income and expenditure?</w:t>
      </w:r>
      <w:r w:rsidRPr="002F5C3B">
        <w:rPr>
          <w:rFonts w:ascii="Calibri" w:eastAsia="Aptos" w:hAnsi="Calibri" w:cs="Calibri"/>
          <w:sz w:val="24"/>
          <w:szCs w:val="24"/>
        </w:rPr>
        <w:t> </w:t>
      </w:r>
    </w:p>
    <w:p w14:paraId="1B6AF64E" w14:textId="3F79A66A" w:rsidR="0055023D" w:rsidRPr="002F5C3B" w:rsidRDefault="07E4C7FF" w:rsidP="07E4C7FF">
      <w:pPr>
        <w:rPr>
          <w:rFonts w:ascii="PP Object Sans" w:eastAsia="Aptos" w:hAnsi="PP Object Sans" w:cs="Aptos"/>
          <w:sz w:val="24"/>
          <w:szCs w:val="24"/>
        </w:rPr>
      </w:pPr>
      <w:r w:rsidRPr="002F5C3B">
        <w:rPr>
          <w:rFonts w:ascii="PP Object Sans" w:eastAsia="Aptos" w:hAnsi="PP Object Sans" w:cs="Aptos"/>
          <w:sz w:val="24"/>
          <w:szCs w:val="24"/>
        </w:rPr>
        <w:t>For example, increased product sales usually mean increased manufacturing expenditure.</w:t>
      </w:r>
      <w:r w:rsidRPr="002F5C3B">
        <w:rPr>
          <w:rFonts w:ascii="Calibri" w:eastAsia="Aptos" w:hAnsi="Calibri" w:cs="Calibri"/>
          <w:sz w:val="24"/>
          <w:szCs w:val="24"/>
        </w:rPr>
        <w:t> </w:t>
      </w:r>
      <w:r w:rsidRPr="002F5C3B">
        <w:rPr>
          <w:rFonts w:ascii="PP Object Sans" w:eastAsia="Aptos" w:hAnsi="PP Object Sans" w:cs="Aptos"/>
          <w:sz w:val="24"/>
          <w:szCs w:val="24"/>
        </w:rPr>
        <w:t xml:space="preserve"> If the enterprise takes on additional staff (and therefore additional salary expenditure), what is the effect on projected income?</w:t>
      </w:r>
      <w:r w:rsidRPr="002F5C3B">
        <w:rPr>
          <w:rFonts w:ascii="Calibri" w:eastAsia="Aptos" w:hAnsi="Calibri" w:cs="Calibri"/>
          <w:sz w:val="24"/>
          <w:szCs w:val="24"/>
        </w:rPr>
        <w:t> </w:t>
      </w:r>
      <w:r w:rsidRPr="002F5C3B">
        <w:rPr>
          <w:rFonts w:ascii="PP Object Sans" w:eastAsia="Aptos" w:hAnsi="PP Object Sans" w:cs="Aptos"/>
          <w:sz w:val="24"/>
          <w:szCs w:val="24"/>
        </w:rPr>
        <w:t xml:space="preserve"> The more you know about your income and expenditure, the more accurate you can be.</w:t>
      </w:r>
      <w:r w:rsidRPr="002F5C3B">
        <w:rPr>
          <w:rFonts w:ascii="Calibri" w:eastAsia="Aptos" w:hAnsi="Calibri" w:cs="Calibri"/>
          <w:sz w:val="24"/>
          <w:szCs w:val="24"/>
        </w:rPr>
        <w:t> </w:t>
      </w:r>
    </w:p>
    <w:p w14:paraId="7177C541" w14:textId="77777777" w:rsidR="0055023D" w:rsidRPr="002F5C3B" w:rsidRDefault="07E4C7FF" w:rsidP="07E4C7FF">
      <w:pPr>
        <w:rPr>
          <w:rFonts w:ascii="PP Object Sans" w:eastAsia="Aptos" w:hAnsi="PP Object Sans" w:cs="Aptos"/>
          <w:sz w:val="24"/>
          <w:szCs w:val="24"/>
        </w:rPr>
      </w:pPr>
      <w:r w:rsidRPr="002F5C3B">
        <w:rPr>
          <w:rFonts w:ascii="PP Object Sans" w:eastAsia="Aptos" w:hAnsi="PP Object Sans" w:cs="Aptos"/>
          <w:b/>
          <w:bCs/>
          <w:sz w:val="24"/>
          <w:szCs w:val="24"/>
        </w:rPr>
        <w:t>Are the projected figures realistic?</w:t>
      </w:r>
      <w:r w:rsidRPr="002F5C3B">
        <w:rPr>
          <w:rFonts w:ascii="Calibri" w:eastAsia="Aptos" w:hAnsi="Calibri" w:cs="Calibri"/>
          <w:sz w:val="24"/>
          <w:szCs w:val="24"/>
        </w:rPr>
        <w:t> </w:t>
      </w:r>
    </w:p>
    <w:p w14:paraId="1AD7544A" w14:textId="787B52E8" w:rsidR="0055023D" w:rsidRPr="002F5C3B" w:rsidRDefault="07E4C7FF" w:rsidP="07E4C7FF">
      <w:pPr>
        <w:rPr>
          <w:rFonts w:ascii="PP Object Sans" w:eastAsia="Aptos" w:hAnsi="PP Object Sans" w:cs="Aptos"/>
          <w:sz w:val="24"/>
          <w:szCs w:val="24"/>
        </w:rPr>
      </w:pPr>
      <w:r w:rsidRPr="002F5C3B">
        <w:rPr>
          <w:rFonts w:ascii="PP Object Sans" w:eastAsia="Aptos" w:hAnsi="PP Object Sans" w:cs="Aptos"/>
          <w:sz w:val="24"/>
          <w:szCs w:val="24"/>
        </w:rPr>
        <w:t>Sales figures rising by a significant percentage without good supporting evidence in the key assumptions can be seen as unrealistic.</w:t>
      </w:r>
      <w:r w:rsidRPr="002F5C3B">
        <w:rPr>
          <w:rFonts w:ascii="Calibri" w:eastAsia="Aptos" w:hAnsi="Calibri" w:cs="Calibri"/>
          <w:sz w:val="24"/>
          <w:szCs w:val="24"/>
        </w:rPr>
        <w:t> </w:t>
      </w:r>
      <w:r w:rsidRPr="002F5C3B">
        <w:rPr>
          <w:rFonts w:ascii="PP Object Sans" w:eastAsia="Aptos" w:hAnsi="PP Object Sans" w:cs="Aptos"/>
          <w:sz w:val="24"/>
          <w:szCs w:val="24"/>
        </w:rPr>
        <w:t xml:space="preserve"> Similarly, you should show an awareness of how income and expenditure might vary over the three-year period, and how this might affect the enterprise</w:t>
      </w:r>
      <w:r w:rsidRPr="002F5C3B">
        <w:rPr>
          <w:rFonts w:ascii="PP Object Sans" w:eastAsia="Aptos" w:hAnsi="PP Object Sans" w:cs="PP Object Sans"/>
          <w:sz w:val="24"/>
          <w:szCs w:val="24"/>
        </w:rPr>
        <w:t>’</w:t>
      </w:r>
      <w:r w:rsidRPr="002F5C3B">
        <w:rPr>
          <w:rFonts w:ascii="PP Object Sans" w:eastAsia="Aptos" w:hAnsi="PP Object Sans" w:cs="Aptos"/>
          <w:sz w:val="24"/>
          <w:szCs w:val="24"/>
        </w:rPr>
        <w:t>s overall finances.</w:t>
      </w:r>
      <w:r w:rsidRPr="002F5C3B">
        <w:rPr>
          <w:rFonts w:ascii="Calibri" w:eastAsia="Aptos" w:hAnsi="Calibri" w:cs="Calibri"/>
          <w:sz w:val="24"/>
          <w:szCs w:val="24"/>
        </w:rPr>
        <w:t> </w:t>
      </w:r>
      <w:r w:rsidRPr="002F5C3B">
        <w:rPr>
          <w:rFonts w:ascii="PP Object Sans" w:eastAsia="Aptos" w:hAnsi="PP Object Sans" w:cs="Aptos"/>
          <w:sz w:val="24"/>
          <w:szCs w:val="24"/>
        </w:rPr>
        <w:t xml:space="preserve"> For instance, if you expect your enterprise to be busier at certain times of the year, can you show a corresponding increase in expenses (such as staff time)?</w:t>
      </w:r>
      <w:r w:rsidRPr="002F5C3B">
        <w:rPr>
          <w:rFonts w:ascii="Calibri" w:eastAsia="Aptos" w:hAnsi="Calibri" w:cs="Calibri"/>
          <w:sz w:val="24"/>
          <w:szCs w:val="24"/>
        </w:rPr>
        <w:t> </w:t>
      </w:r>
      <w:r w:rsidRPr="002F5C3B">
        <w:rPr>
          <w:rFonts w:ascii="PP Object Sans" w:eastAsia="Aptos" w:hAnsi="PP Object Sans" w:cs="Aptos"/>
          <w:sz w:val="24"/>
          <w:szCs w:val="24"/>
        </w:rPr>
        <w:t xml:space="preserve"> And are you able to cover overheads during quieter periods?</w:t>
      </w:r>
      <w:r w:rsidRPr="002F5C3B">
        <w:rPr>
          <w:rFonts w:ascii="Calibri" w:eastAsia="Aptos" w:hAnsi="Calibri" w:cs="Calibri"/>
          <w:sz w:val="24"/>
          <w:szCs w:val="24"/>
        </w:rPr>
        <w:t> </w:t>
      </w:r>
      <w:r w:rsidRPr="002F5C3B">
        <w:rPr>
          <w:rFonts w:ascii="PP Object Sans" w:eastAsia="Aptos" w:hAnsi="PP Object Sans" w:cs="Aptos"/>
          <w:sz w:val="24"/>
          <w:szCs w:val="24"/>
        </w:rPr>
        <w:t xml:space="preserve"> A common mistake in applications is </w:t>
      </w:r>
      <w:r w:rsidRPr="002F5C3B">
        <w:rPr>
          <w:rFonts w:ascii="PP Object Sans" w:eastAsia="Aptos" w:hAnsi="PP Object Sans" w:cs="PP Object Sans"/>
          <w:sz w:val="24"/>
          <w:szCs w:val="24"/>
        </w:rPr>
        <w:t>“</w:t>
      </w:r>
      <w:r w:rsidRPr="002F5C3B">
        <w:rPr>
          <w:rFonts w:ascii="PP Object Sans" w:eastAsia="Aptos" w:hAnsi="PP Object Sans" w:cs="Aptos"/>
          <w:sz w:val="24"/>
          <w:szCs w:val="24"/>
        </w:rPr>
        <w:t>flatlining</w:t>
      </w:r>
      <w:r w:rsidRPr="002F5C3B">
        <w:rPr>
          <w:rFonts w:ascii="PP Object Sans" w:eastAsia="Aptos" w:hAnsi="PP Object Sans" w:cs="PP Object Sans"/>
          <w:sz w:val="24"/>
          <w:szCs w:val="24"/>
        </w:rPr>
        <w:t>”</w:t>
      </w:r>
      <w:r w:rsidRPr="002F5C3B">
        <w:rPr>
          <w:rFonts w:ascii="PP Object Sans" w:eastAsia="Aptos" w:hAnsi="PP Object Sans" w:cs="Aptos"/>
          <w:sz w:val="24"/>
          <w:szCs w:val="24"/>
        </w:rPr>
        <w:t xml:space="preserve"> </w:t>
      </w:r>
      <w:r w:rsidRPr="002F5C3B">
        <w:rPr>
          <w:rFonts w:ascii="PP Object Sans" w:eastAsia="Aptos" w:hAnsi="PP Object Sans" w:cs="PP Object Sans"/>
          <w:sz w:val="24"/>
          <w:szCs w:val="24"/>
        </w:rPr>
        <w:t>–</w:t>
      </w:r>
      <w:r w:rsidRPr="002F5C3B">
        <w:rPr>
          <w:rFonts w:ascii="PP Object Sans" w:eastAsia="Aptos" w:hAnsi="PP Object Sans" w:cs="Aptos"/>
          <w:sz w:val="24"/>
          <w:szCs w:val="24"/>
        </w:rPr>
        <w:t xml:space="preserve"> income and expenditure remaining static month after month.</w:t>
      </w:r>
      <w:r w:rsidRPr="002F5C3B">
        <w:rPr>
          <w:rFonts w:ascii="Calibri" w:eastAsia="Aptos" w:hAnsi="Calibri" w:cs="Calibri"/>
          <w:sz w:val="24"/>
          <w:szCs w:val="24"/>
        </w:rPr>
        <w:t> </w:t>
      </w:r>
      <w:r w:rsidRPr="002F5C3B">
        <w:rPr>
          <w:rFonts w:ascii="PP Object Sans" w:eastAsia="Aptos" w:hAnsi="PP Object Sans" w:cs="Aptos"/>
          <w:sz w:val="24"/>
          <w:szCs w:val="24"/>
        </w:rPr>
        <w:t xml:space="preserve"> While there may be some items that are unlikely to fluctuate (e.g. rent)</w:t>
      </w:r>
      <w:r w:rsidRPr="002F5C3B">
        <w:rPr>
          <w:rFonts w:ascii="PP Object Sans" w:eastAsia="Aptos" w:hAnsi="PP Object Sans" w:cs="PP Object Sans"/>
          <w:sz w:val="24"/>
          <w:szCs w:val="24"/>
        </w:rPr>
        <w:t>–</w:t>
      </w:r>
      <w:r w:rsidRPr="002F5C3B">
        <w:rPr>
          <w:rFonts w:ascii="PP Object Sans" w:eastAsia="Aptos" w:hAnsi="PP Object Sans" w:cs="Aptos"/>
          <w:sz w:val="24"/>
          <w:szCs w:val="24"/>
        </w:rPr>
        <w:t xml:space="preserve"> other costs and income streams will inevitably vary over time.</w:t>
      </w:r>
      <w:r w:rsidRPr="002F5C3B">
        <w:rPr>
          <w:rFonts w:ascii="Calibri" w:eastAsia="Aptos" w:hAnsi="Calibri" w:cs="Calibri"/>
          <w:sz w:val="24"/>
          <w:szCs w:val="24"/>
        </w:rPr>
        <w:t> </w:t>
      </w:r>
    </w:p>
    <w:p w14:paraId="51C95028" w14:textId="77777777" w:rsidR="0055023D" w:rsidRPr="002F5C3B" w:rsidRDefault="07E4C7FF" w:rsidP="07E4C7FF">
      <w:pPr>
        <w:rPr>
          <w:rFonts w:ascii="PP Object Sans" w:eastAsia="Aptos" w:hAnsi="PP Object Sans" w:cs="Aptos"/>
          <w:sz w:val="24"/>
          <w:szCs w:val="24"/>
        </w:rPr>
      </w:pPr>
      <w:r w:rsidRPr="002F5C3B">
        <w:rPr>
          <w:rFonts w:ascii="PP Object Sans" w:eastAsia="Aptos" w:hAnsi="PP Object Sans" w:cs="Aptos"/>
          <w:b/>
          <w:bCs/>
          <w:sz w:val="24"/>
          <w:szCs w:val="24"/>
        </w:rPr>
        <w:lastRenderedPageBreak/>
        <w:t>Is there an opening balance?</w:t>
      </w:r>
      <w:r w:rsidRPr="002F5C3B">
        <w:rPr>
          <w:rFonts w:ascii="Calibri" w:eastAsia="Aptos" w:hAnsi="Calibri" w:cs="Calibri"/>
          <w:sz w:val="24"/>
          <w:szCs w:val="24"/>
        </w:rPr>
        <w:t> </w:t>
      </w:r>
    </w:p>
    <w:p w14:paraId="3314EDFE" w14:textId="77777777" w:rsidR="0055023D" w:rsidRPr="002F5C3B" w:rsidRDefault="07E4C7FF" w:rsidP="07E4C7FF">
      <w:pPr>
        <w:rPr>
          <w:rFonts w:ascii="PP Object Sans" w:eastAsia="Aptos" w:hAnsi="PP Object Sans" w:cs="Aptos"/>
          <w:sz w:val="24"/>
          <w:szCs w:val="24"/>
        </w:rPr>
      </w:pPr>
      <w:r w:rsidRPr="002F5C3B">
        <w:rPr>
          <w:rFonts w:ascii="PP Object Sans" w:eastAsia="Aptos" w:hAnsi="PP Object Sans" w:cs="Aptos"/>
          <w:sz w:val="24"/>
          <w:szCs w:val="24"/>
        </w:rPr>
        <w:t>Your opening balance should not be left blank or show a zero balance.</w:t>
      </w:r>
      <w:r w:rsidRPr="002F5C3B">
        <w:rPr>
          <w:rFonts w:ascii="Calibri" w:eastAsia="Aptos" w:hAnsi="Calibri" w:cs="Calibri"/>
          <w:sz w:val="24"/>
          <w:szCs w:val="24"/>
        </w:rPr>
        <w:t> </w:t>
      </w:r>
      <w:r w:rsidRPr="002F5C3B">
        <w:rPr>
          <w:rFonts w:ascii="PP Object Sans" w:eastAsia="Aptos" w:hAnsi="PP Object Sans" w:cs="Aptos"/>
          <w:sz w:val="24"/>
          <w:szCs w:val="24"/>
        </w:rPr>
        <w:t xml:space="preserve"> Use this to show the enterprise</w:t>
      </w:r>
      <w:r w:rsidRPr="002F5C3B">
        <w:rPr>
          <w:rFonts w:ascii="PP Object Sans" w:eastAsia="Aptos" w:hAnsi="PP Object Sans" w:cs="PP Object Sans"/>
          <w:sz w:val="24"/>
          <w:szCs w:val="24"/>
        </w:rPr>
        <w:t>’</w:t>
      </w:r>
      <w:r w:rsidRPr="002F5C3B">
        <w:rPr>
          <w:rFonts w:ascii="PP Object Sans" w:eastAsia="Aptos" w:hAnsi="PP Object Sans" w:cs="Aptos"/>
          <w:sz w:val="24"/>
          <w:szCs w:val="24"/>
        </w:rPr>
        <w:t>s current balance and the key assumptions to reflect how this amount has been generated to date.</w:t>
      </w:r>
      <w:r w:rsidRPr="002F5C3B">
        <w:rPr>
          <w:rFonts w:ascii="Calibri" w:eastAsia="Aptos" w:hAnsi="Calibri" w:cs="Calibri"/>
          <w:sz w:val="24"/>
          <w:szCs w:val="24"/>
        </w:rPr>
        <w:t> </w:t>
      </w:r>
      <w:r w:rsidRPr="002F5C3B">
        <w:rPr>
          <w:rFonts w:ascii="PP Object Sans" w:eastAsia="Aptos" w:hAnsi="PP Object Sans" w:cs="Aptos"/>
          <w:sz w:val="24"/>
          <w:szCs w:val="24"/>
        </w:rPr>
        <w:t xml:space="preserve"> If your enterprise has a negative bank balance, you should show this and use the assumptions to provide an explanation.</w:t>
      </w:r>
      <w:r w:rsidRPr="002F5C3B">
        <w:rPr>
          <w:rFonts w:ascii="Calibri" w:eastAsia="Aptos" w:hAnsi="Calibri" w:cs="Calibri"/>
          <w:sz w:val="24"/>
          <w:szCs w:val="24"/>
        </w:rPr>
        <w:t> </w:t>
      </w:r>
    </w:p>
    <w:p w14:paraId="44FAEC7C" w14:textId="77777777" w:rsidR="0055023D" w:rsidRPr="002F5C3B" w:rsidRDefault="07E4C7FF" w:rsidP="07E4C7FF">
      <w:pPr>
        <w:rPr>
          <w:rFonts w:ascii="PP Object Sans" w:eastAsia="Aptos" w:hAnsi="PP Object Sans" w:cs="Aptos"/>
          <w:sz w:val="24"/>
          <w:szCs w:val="24"/>
        </w:rPr>
      </w:pPr>
      <w:r w:rsidRPr="002F5C3B">
        <w:rPr>
          <w:rFonts w:ascii="PP Object Sans" w:eastAsia="Aptos" w:hAnsi="PP Object Sans" w:cs="Aptos"/>
          <w:b/>
          <w:bCs/>
          <w:sz w:val="24"/>
          <w:szCs w:val="24"/>
        </w:rPr>
        <w:t>Is the Catalyst Fund loan included in the cash flow projection?</w:t>
      </w:r>
      <w:r w:rsidRPr="002F5C3B">
        <w:rPr>
          <w:rFonts w:ascii="Calibri" w:eastAsia="Aptos" w:hAnsi="Calibri" w:cs="Calibri"/>
          <w:sz w:val="24"/>
          <w:szCs w:val="24"/>
        </w:rPr>
        <w:t> </w:t>
      </w:r>
    </w:p>
    <w:p w14:paraId="694F2843" w14:textId="3A4E89D6" w:rsidR="0055023D" w:rsidRPr="002F5C3B" w:rsidRDefault="07E4C7FF" w:rsidP="07E4C7FF">
      <w:pPr>
        <w:rPr>
          <w:rFonts w:ascii="PP Object Sans" w:eastAsia="Aptos" w:hAnsi="PP Object Sans" w:cs="Aptos"/>
          <w:sz w:val="24"/>
          <w:szCs w:val="24"/>
        </w:rPr>
      </w:pPr>
      <w:r w:rsidRPr="002F5C3B">
        <w:rPr>
          <w:rFonts w:ascii="PP Object Sans" w:eastAsia="Aptos" w:hAnsi="PP Object Sans" w:cs="Aptos"/>
          <w:sz w:val="24"/>
          <w:szCs w:val="24"/>
        </w:rPr>
        <w:t>Your cash flow should show the Catalyst Fund Loan (as one lump sum) as income in the first year and repayments starting from Year 2 onwards, based on trading revenue projected.</w:t>
      </w:r>
      <w:r w:rsidR="00AF5CB0" w:rsidRPr="002F5C3B">
        <w:rPr>
          <w:rFonts w:ascii="PP Object Sans" w:eastAsia="Aptos" w:hAnsi="PP Object Sans" w:cs="Aptos"/>
          <w:sz w:val="24"/>
          <w:szCs w:val="24"/>
        </w:rPr>
        <w:t xml:space="preserve"> You should also show how you intend to </w:t>
      </w:r>
      <w:r w:rsidR="00472574" w:rsidRPr="002F5C3B">
        <w:rPr>
          <w:rFonts w:ascii="PP Object Sans" w:eastAsia="Aptos" w:hAnsi="PP Object Sans" w:cs="Aptos"/>
          <w:sz w:val="24"/>
          <w:szCs w:val="24"/>
        </w:rPr>
        <w:t>spend the loan funds and how this affects future revenues and costs.</w:t>
      </w:r>
    </w:p>
    <w:p w14:paraId="0FF00878" w14:textId="77777777" w:rsidR="0055023D" w:rsidRPr="002F5C3B" w:rsidRDefault="0055023D" w:rsidP="07E4C7FF">
      <w:pPr>
        <w:rPr>
          <w:rFonts w:ascii="PP Object Sans" w:eastAsia="Aptos" w:hAnsi="PP Object Sans" w:cs="Aptos"/>
          <w:sz w:val="24"/>
          <w:szCs w:val="24"/>
          <w:lang w:val="en-US"/>
        </w:rPr>
      </w:pPr>
    </w:p>
    <w:p w14:paraId="70156018" w14:textId="77777777" w:rsidR="00DC0D22" w:rsidRPr="002F5C3B" w:rsidRDefault="00DC0D22" w:rsidP="07E4C7FF">
      <w:pPr>
        <w:pStyle w:val="Heading1"/>
        <w:rPr>
          <w:rFonts w:ascii="PP Object Sans" w:eastAsia="Aptos" w:hAnsi="PP Object Sans" w:cs="Aptos"/>
        </w:rPr>
      </w:pPr>
      <w:r w:rsidRPr="002F5C3B">
        <w:rPr>
          <w:rFonts w:ascii="PP Object Sans" w:eastAsia="Aptos" w:hAnsi="PP Object Sans" w:cs="Aptos"/>
        </w:rPr>
        <w:br w:type="page"/>
      </w:r>
    </w:p>
    <w:p w14:paraId="14470764" w14:textId="018896FF" w:rsidR="00191C6B" w:rsidRPr="002F5C3B" w:rsidRDefault="07E4C7FF" w:rsidP="07E4C7FF">
      <w:pPr>
        <w:pStyle w:val="Heading1"/>
        <w:rPr>
          <w:rFonts w:ascii="PP Object Sans" w:eastAsia="Aptos" w:hAnsi="PP Object Sans" w:cs="Aptos"/>
        </w:rPr>
      </w:pPr>
      <w:bookmarkStart w:id="2" w:name="_Toc204189807"/>
      <w:r w:rsidRPr="002F5C3B">
        <w:rPr>
          <w:rFonts w:ascii="PP Object Sans" w:eastAsia="Aptos" w:hAnsi="PP Object Sans" w:cs="Aptos"/>
        </w:rPr>
        <w:lastRenderedPageBreak/>
        <w:t>Assessment Process</w:t>
      </w:r>
      <w:bookmarkEnd w:id="2"/>
      <w:r w:rsidRPr="002F5C3B">
        <w:rPr>
          <w:rFonts w:ascii="PP Object Sans" w:eastAsia="Aptos" w:hAnsi="PP Object Sans" w:cs="Aptos"/>
        </w:rPr>
        <w:t xml:space="preserve"> </w:t>
      </w:r>
    </w:p>
    <w:p w14:paraId="4D63FBF3" w14:textId="77777777" w:rsidR="00CF47E3" w:rsidRPr="002F5C3B" w:rsidRDefault="00CF47E3" w:rsidP="07E4C7FF">
      <w:pPr>
        <w:rPr>
          <w:rFonts w:ascii="PP Object Sans" w:eastAsia="Aptos" w:hAnsi="PP Object Sans" w:cs="Aptos"/>
          <w:lang w:eastAsia="en-GB"/>
        </w:rPr>
      </w:pPr>
    </w:p>
    <w:p w14:paraId="3075DACE" w14:textId="77777777" w:rsidR="00B45D35" w:rsidRPr="002F5C3B" w:rsidRDefault="00B45D35" w:rsidP="00B45D35">
      <w:pPr>
        <w:rPr>
          <w:rFonts w:ascii="PP Object Sans" w:eastAsia="Aptos" w:hAnsi="PP Object Sans" w:cs="Aptos"/>
          <w:sz w:val="24"/>
          <w:szCs w:val="24"/>
          <w:lang w:val="en-US"/>
        </w:rPr>
      </w:pPr>
      <w:r w:rsidRPr="002F5C3B">
        <w:rPr>
          <w:rFonts w:ascii="PP Object Sans" w:eastAsia="Aptos" w:hAnsi="PP Object Sans" w:cs="Aptos"/>
          <w:sz w:val="24"/>
          <w:szCs w:val="24"/>
          <w:lang w:val="en-US"/>
        </w:rPr>
        <w:t>While we’re unable to provide an exact timescale for the application process through to decision and drawdown - since each application and business is unique - we’ve outlined the steps below for your reference.  Please be assured that we will work closely with you and your support partner to progress as efficiently as possible.  We kindly ask that you remain available for contact throughout the process.</w:t>
      </w:r>
    </w:p>
    <w:p w14:paraId="57DBCA36" w14:textId="77777777" w:rsidR="00CF47E3" w:rsidRPr="002F5C3B" w:rsidRDefault="07E4C7FF" w:rsidP="07E4C7FF">
      <w:pPr>
        <w:rPr>
          <w:rFonts w:ascii="PP Object Sans" w:eastAsia="Aptos" w:hAnsi="PP Object Sans" w:cs="Aptos"/>
          <w:sz w:val="24"/>
          <w:szCs w:val="24"/>
          <w:lang w:val="en-US"/>
        </w:rPr>
      </w:pPr>
      <w:r w:rsidRPr="002F5C3B">
        <w:rPr>
          <w:rFonts w:ascii="PP Object Sans" w:eastAsia="Aptos" w:hAnsi="PP Object Sans" w:cs="Aptos"/>
          <w:sz w:val="24"/>
          <w:szCs w:val="24"/>
          <w:lang w:val="en-US"/>
        </w:rPr>
        <w:t xml:space="preserve">Once you have submitted your application, a member of our investment team will review it and invite you and your investment support provider to a meeting to discuss. They may have additional information to request (see the document </w:t>
      </w:r>
      <w:r w:rsidRPr="002F5C3B">
        <w:rPr>
          <w:rFonts w:ascii="PP Object Sans" w:eastAsia="Aptos" w:hAnsi="PP Object Sans" w:cs="Aptos"/>
          <w:b/>
          <w:bCs/>
          <w:sz w:val="24"/>
          <w:szCs w:val="24"/>
          <w:lang w:val="en-US"/>
        </w:rPr>
        <w:t xml:space="preserve">Catalyst Fund Possible Information Requirements </w:t>
      </w:r>
      <w:r w:rsidRPr="002F5C3B">
        <w:rPr>
          <w:rFonts w:ascii="PP Object Sans" w:eastAsia="Aptos" w:hAnsi="PP Object Sans" w:cs="Aptos"/>
          <w:sz w:val="24"/>
          <w:szCs w:val="24"/>
          <w:lang w:val="en-US"/>
        </w:rPr>
        <w:t xml:space="preserve">to understand what further information may be needed). </w:t>
      </w:r>
    </w:p>
    <w:p w14:paraId="25E95050" w14:textId="1E725DB2" w:rsidR="00CF47E3" w:rsidRPr="002F5C3B" w:rsidRDefault="07E4C7FF" w:rsidP="07E4C7FF">
      <w:pPr>
        <w:rPr>
          <w:rFonts w:ascii="PP Object Sans" w:eastAsia="Aptos" w:hAnsi="PP Object Sans" w:cs="Aptos"/>
          <w:sz w:val="24"/>
          <w:szCs w:val="24"/>
          <w:lang w:val="en-US"/>
        </w:rPr>
      </w:pPr>
      <w:r w:rsidRPr="002F5C3B">
        <w:rPr>
          <w:rFonts w:ascii="PP Object Sans" w:eastAsia="Aptos" w:hAnsi="PP Object Sans" w:cs="Aptos"/>
          <w:sz w:val="24"/>
          <w:szCs w:val="24"/>
          <w:lang w:val="en-US"/>
        </w:rPr>
        <w:t xml:space="preserve">The investment team assessor will draw up an Appetite Paper, which outlines in brief your organisation, growth plans and investment ask for our Investment Committee. </w:t>
      </w:r>
      <w:r w:rsidR="0641C771" w:rsidRPr="002F5C3B">
        <w:rPr>
          <w:rFonts w:ascii="PP Object Sans" w:eastAsia="Aptos" w:hAnsi="PP Object Sans" w:cs="Aptos"/>
          <w:sz w:val="24"/>
          <w:szCs w:val="24"/>
          <w:lang w:val="en-US"/>
        </w:rPr>
        <w:t xml:space="preserve">Our </w:t>
      </w:r>
      <w:r w:rsidRPr="002F5C3B">
        <w:rPr>
          <w:rFonts w:ascii="PP Object Sans" w:eastAsia="Aptos" w:hAnsi="PP Object Sans" w:cs="Aptos"/>
          <w:sz w:val="24"/>
          <w:szCs w:val="24"/>
          <w:lang w:val="en-US"/>
        </w:rPr>
        <w:t>Investment Committee meets monthly and the Appetite Paper will be submitted to the next meeting once complete.</w:t>
      </w:r>
    </w:p>
    <w:p w14:paraId="2BC82EA3" w14:textId="00336E17" w:rsidR="00CF47E3" w:rsidRPr="002F5C3B" w:rsidRDefault="76B51B45" w:rsidP="07E4C7FF">
      <w:pPr>
        <w:shd w:val="clear" w:color="auto" w:fill="FFFFFF" w:themeFill="background1"/>
        <w:spacing w:after="360" w:line="240" w:lineRule="auto"/>
        <w:rPr>
          <w:rFonts w:ascii="PP Object Sans" w:eastAsia="Aptos" w:hAnsi="PP Object Sans" w:cs="Aptos"/>
          <w:sz w:val="24"/>
          <w:szCs w:val="24"/>
          <w:lang w:eastAsia="en-GB"/>
        </w:rPr>
      </w:pPr>
      <w:r w:rsidRPr="002F5C3B">
        <w:rPr>
          <w:rFonts w:ascii="PP Object Sans" w:eastAsia="Aptos" w:hAnsi="PP Object Sans" w:cs="Aptos"/>
          <w:sz w:val="24"/>
          <w:szCs w:val="24"/>
          <w:lang w:val="en-US"/>
        </w:rPr>
        <w:t xml:space="preserve">The </w:t>
      </w:r>
      <w:r w:rsidR="07E4C7FF" w:rsidRPr="002F5C3B">
        <w:rPr>
          <w:rFonts w:ascii="PP Object Sans" w:eastAsia="Aptos" w:hAnsi="PP Object Sans" w:cs="Aptos"/>
          <w:sz w:val="24"/>
          <w:szCs w:val="24"/>
          <w:lang w:val="en-US"/>
        </w:rPr>
        <w:t xml:space="preserve">Investment Committee will let the assessor know if the </w:t>
      </w:r>
      <w:r w:rsidR="0280FF70" w:rsidRPr="002F5C3B">
        <w:rPr>
          <w:rFonts w:ascii="PP Object Sans" w:eastAsia="Aptos" w:hAnsi="PP Object Sans" w:cs="Aptos"/>
          <w:sz w:val="24"/>
          <w:szCs w:val="24"/>
          <w:lang w:val="en-US"/>
        </w:rPr>
        <w:t>application</w:t>
      </w:r>
      <w:r w:rsidR="00B73007" w:rsidRPr="002F5C3B">
        <w:rPr>
          <w:rFonts w:ascii="PP Object Sans" w:eastAsia="Aptos" w:hAnsi="PP Object Sans" w:cs="Aptos"/>
          <w:sz w:val="24"/>
          <w:szCs w:val="24"/>
          <w:lang w:val="en-US"/>
        </w:rPr>
        <w:t xml:space="preserve"> </w:t>
      </w:r>
      <w:r w:rsidR="5FCDC5B8" w:rsidRPr="002F5C3B">
        <w:rPr>
          <w:rFonts w:ascii="PP Object Sans" w:eastAsia="Aptos" w:hAnsi="PP Object Sans" w:cs="Aptos"/>
          <w:sz w:val="24"/>
          <w:szCs w:val="24"/>
          <w:lang w:val="en-US"/>
        </w:rPr>
        <w:t xml:space="preserve">can </w:t>
      </w:r>
      <w:r w:rsidR="07E4C7FF" w:rsidRPr="002F5C3B">
        <w:rPr>
          <w:rFonts w:ascii="PP Object Sans" w:eastAsia="Aptos" w:hAnsi="PP Object Sans" w:cs="Aptos"/>
          <w:sz w:val="24"/>
          <w:szCs w:val="24"/>
          <w:lang w:val="en-US"/>
        </w:rPr>
        <w:t xml:space="preserve">proceed to full assessment and, if so, what specific areas of risk to focus on. A full assessment report will then be drawn up and the assessor may require further information from you to complete this. </w:t>
      </w:r>
      <w:r w:rsidR="07E4C7FF" w:rsidRPr="002F5C3B">
        <w:rPr>
          <w:rFonts w:ascii="PP Object Sans" w:eastAsia="Aptos" w:hAnsi="PP Object Sans" w:cs="Aptos"/>
          <w:sz w:val="24"/>
          <w:szCs w:val="24"/>
          <w:lang w:eastAsia="en-GB"/>
        </w:rPr>
        <w:t>Your application will be assessed across six criteria:</w:t>
      </w:r>
    </w:p>
    <w:p w14:paraId="4A66C0EE" w14:textId="6D30D476" w:rsidR="00CF47E3" w:rsidRPr="002F5C3B" w:rsidRDefault="07E4C7FF" w:rsidP="07E4C7FF">
      <w:pPr>
        <w:pStyle w:val="ListParagraph"/>
        <w:numPr>
          <w:ilvl w:val="0"/>
          <w:numId w:val="3"/>
        </w:numPr>
        <w:shd w:val="clear" w:color="auto" w:fill="FFFFFF" w:themeFill="background1"/>
        <w:spacing w:after="360" w:line="240" w:lineRule="auto"/>
        <w:rPr>
          <w:rFonts w:ascii="PP Object Sans" w:eastAsia="Aptos" w:hAnsi="PP Object Sans" w:cs="Aptos"/>
          <w:sz w:val="24"/>
          <w:szCs w:val="24"/>
          <w:lang w:eastAsia="en-GB"/>
        </w:rPr>
      </w:pPr>
      <w:r w:rsidRPr="002F5C3B">
        <w:rPr>
          <w:rFonts w:ascii="PP Object Sans" w:eastAsia="Aptos" w:hAnsi="PP Object Sans" w:cs="Aptos"/>
          <w:b/>
          <w:bCs/>
          <w:sz w:val="24"/>
          <w:szCs w:val="24"/>
          <w:lang w:eastAsia="en-GB"/>
        </w:rPr>
        <w:t>Strategic:</w:t>
      </w:r>
      <w:r w:rsidRPr="002F5C3B">
        <w:rPr>
          <w:rFonts w:ascii="PP Object Sans" w:eastAsia="Aptos" w:hAnsi="PP Object Sans" w:cs="Aptos"/>
          <w:sz w:val="24"/>
          <w:szCs w:val="24"/>
          <w:lang w:eastAsia="en-GB"/>
        </w:rPr>
        <w:t xml:space="preserve"> Your organisation is of an age, stage, and/or delivery model that make it not suited </w:t>
      </w:r>
      <w:r w:rsidR="29D86CF8" w:rsidRPr="002F5C3B">
        <w:rPr>
          <w:rFonts w:ascii="PP Object Sans" w:eastAsia="Aptos" w:hAnsi="PP Object Sans" w:cs="Aptos"/>
          <w:sz w:val="24"/>
          <w:szCs w:val="24"/>
          <w:lang w:eastAsia="en-GB"/>
        </w:rPr>
        <w:t xml:space="preserve">to </w:t>
      </w:r>
      <w:r w:rsidRPr="002F5C3B">
        <w:rPr>
          <w:rFonts w:ascii="PP Object Sans" w:eastAsia="Aptos" w:hAnsi="PP Object Sans" w:cs="Aptos"/>
          <w:sz w:val="24"/>
          <w:szCs w:val="24"/>
          <w:lang w:eastAsia="en-GB"/>
        </w:rPr>
        <w:t>current existing social investment models.</w:t>
      </w:r>
    </w:p>
    <w:p w14:paraId="63043BAE" w14:textId="77777777" w:rsidR="00CF47E3" w:rsidRPr="002F5C3B" w:rsidRDefault="07E4C7FF" w:rsidP="07E4C7FF">
      <w:pPr>
        <w:pStyle w:val="ListParagraph"/>
        <w:numPr>
          <w:ilvl w:val="0"/>
          <w:numId w:val="3"/>
        </w:numPr>
        <w:shd w:val="clear" w:color="auto" w:fill="FFFFFF" w:themeFill="background1"/>
        <w:spacing w:after="360" w:line="240" w:lineRule="auto"/>
        <w:rPr>
          <w:rFonts w:ascii="PP Object Sans" w:eastAsia="Aptos" w:hAnsi="PP Object Sans" w:cs="Aptos"/>
          <w:sz w:val="24"/>
          <w:szCs w:val="24"/>
          <w:lang w:eastAsia="en-GB"/>
        </w:rPr>
      </w:pPr>
      <w:r w:rsidRPr="002F5C3B">
        <w:rPr>
          <w:rFonts w:ascii="PP Object Sans" w:eastAsia="Aptos" w:hAnsi="PP Object Sans" w:cs="Aptos"/>
          <w:b/>
          <w:bCs/>
          <w:sz w:val="24"/>
          <w:szCs w:val="24"/>
          <w:lang w:eastAsia="en-GB"/>
        </w:rPr>
        <w:t>Sustainability:</w:t>
      </w:r>
      <w:r w:rsidRPr="002F5C3B">
        <w:rPr>
          <w:rFonts w:ascii="PP Object Sans" w:eastAsia="Aptos" w:hAnsi="PP Object Sans" w:cs="Aptos"/>
          <w:sz w:val="24"/>
          <w:szCs w:val="24"/>
          <w:lang w:eastAsia="en-GB"/>
        </w:rPr>
        <w:t xml:space="preserve"> Our investment will enable your organisation's long term financial sustainability through trade.</w:t>
      </w:r>
    </w:p>
    <w:p w14:paraId="34727E85" w14:textId="77777777" w:rsidR="00CF47E3" w:rsidRPr="002F5C3B" w:rsidRDefault="07E4C7FF" w:rsidP="07E4C7FF">
      <w:pPr>
        <w:pStyle w:val="ListParagraph"/>
        <w:numPr>
          <w:ilvl w:val="0"/>
          <w:numId w:val="3"/>
        </w:numPr>
        <w:shd w:val="clear" w:color="auto" w:fill="FFFFFF" w:themeFill="background1"/>
        <w:spacing w:after="360" w:line="240" w:lineRule="auto"/>
        <w:rPr>
          <w:rFonts w:ascii="PP Object Sans" w:eastAsia="Aptos" w:hAnsi="PP Object Sans" w:cs="Aptos"/>
          <w:sz w:val="24"/>
          <w:szCs w:val="24"/>
          <w:lang w:eastAsia="en-GB"/>
        </w:rPr>
      </w:pPr>
      <w:r w:rsidRPr="002F5C3B">
        <w:rPr>
          <w:rFonts w:ascii="PP Object Sans" w:eastAsia="Aptos" w:hAnsi="PP Object Sans" w:cs="Aptos"/>
          <w:b/>
          <w:bCs/>
          <w:sz w:val="24"/>
          <w:szCs w:val="24"/>
          <w:lang w:eastAsia="en-GB"/>
        </w:rPr>
        <w:t>Investment:</w:t>
      </w:r>
      <w:r w:rsidRPr="002F5C3B">
        <w:rPr>
          <w:rFonts w:ascii="PP Object Sans" w:eastAsia="Aptos" w:hAnsi="PP Object Sans" w:cs="Aptos"/>
          <w:sz w:val="24"/>
          <w:szCs w:val="24"/>
          <w:lang w:eastAsia="en-GB"/>
        </w:rPr>
        <w:t xml:space="preserve"> Our investment is necessary and sufficient for your organisation to achieve the current phase of your plans.</w:t>
      </w:r>
    </w:p>
    <w:p w14:paraId="276C74E8" w14:textId="77777777" w:rsidR="00CF47E3" w:rsidRPr="002F5C3B" w:rsidRDefault="07E4C7FF" w:rsidP="07E4C7FF">
      <w:pPr>
        <w:pStyle w:val="ListParagraph"/>
        <w:numPr>
          <w:ilvl w:val="0"/>
          <w:numId w:val="3"/>
        </w:numPr>
        <w:shd w:val="clear" w:color="auto" w:fill="FFFFFF" w:themeFill="background1"/>
        <w:spacing w:after="360" w:line="240" w:lineRule="auto"/>
        <w:rPr>
          <w:rFonts w:ascii="PP Object Sans" w:eastAsia="Aptos" w:hAnsi="PP Object Sans" w:cs="Aptos"/>
          <w:sz w:val="24"/>
          <w:szCs w:val="24"/>
          <w:lang w:eastAsia="en-GB"/>
        </w:rPr>
      </w:pPr>
      <w:r w:rsidRPr="002F5C3B">
        <w:rPr>
          <w:rFonts w:ascii="PP Object Sans" w:eastAsia="Aptos" w:hAnsi="PP Object Sans" w:cs="Aptos"/>
          <w:b/>
          <w:bCs/>
          <w:sz w:val="24"/>
          <w:szCs w:val="24"/>
          <w:lang w:eastAsia="en-GB"/>
        </w:rPr>
        <w:t>Repayability:</w:t>
      </w:r>
      <w:r w:rsidRPr="002F5C3B">
        <w:rPr>
          <w:rFonts w:ascii="PP Object Sans" w:eastAsia="Aptos" w:hAnsi="PP Object Sans" w:cs="Aptos"/>
          <w:sz w:val="24"/>
          <w:szCs w:val="24"/>
          <w:lang w:eastAsia="en-GB"/>
        </w:rPr>
        <w:t xml:space="preserve"> Your organisation has a viable plan to repay our investment within 10 years.</w:t>
      </w:r>
    </w:p>
    <w:p w14:paraId="06CDB1CA" w14:textId="77777777" w:rsidR="00CF47E3" w:rsidRPr="002F5C3B" w:rsidRDefault="07E4C7FF" w:rsidP="07E4C7FF">
      <w:pPr>
        <w:pStyle w:val="ListParagraph"/>
        <w:numPr>
          <w:ilvl w:val="0"/>
          <w:numId w:val="3"/>
        </w:numPr>
        <w:shd w:val="clear" w:color="auto" w:fill="FFFFFF" w:themeFill="background1"/>
        <w:spacing w:after="360" w:line="240" w:lineRule="auto"/>
        <w:rPr>
          <w:rFonts w:ascii="PP Object Sans" w:eastAsia="Aptos" w:hAnsi="PP Object Sans" w:cs="Aptos"/>
          <w:sz w:val="24"/>
          <w:szCs w:val="24"/>
          <w:lang w:eastAsia="en-GB"/>
        </w:rPr>
      </w:pPr>
      <w:r w:rsidRPr="002F5C3B">
        <w:rPr>
          <w:rFonts w:ascii="PP Object Sans" w:eastAsia="Aptos" w:hAnsi="PP Object Sans" w:cs="Aptos"/>
          <w:b/>
          <w:bCs/>
          <w:sz w:val="24"/>
          <w:szCs w:val="24"/>
          <w:lang w:eastAsia="en-GB"/>
        </w:rPr>
        <w:t>Impact</w:t>
      </w:r>
      <w:r w:rsidRPr="002F5C3B">
        <w:rPr>
          <w:rFonts w:ascii="PP Object Sans" w:eastAsia="Aptos" w:hAnsi="PP Object Sans" w:cs="Aptos"/>
          <w:sz w:val="24"/>
          <w:szCs w:val="24"/>
          <w:lang w:eastAsia="en-GB"/>
        </w:rPr>
        <w:t>: Our investment will increase your organisation’s ability to contribute to significant positive social and/or environmental change.</w:t>
      </w:r>
    </w:p>
    <w:p w14:paraId="1C2A4D21" w14:textId="77777777" w:rsidR="00CF47E3" w:rsidRPr="002F5C3B" w:rsidRDefault="07E4C7FF" w:rsidP="07E4C7FF">
      <w:pPr>
        <w:pStyle w:val="ListParagraph"/>
        <w:numPr>
          <w:ilvl w:val="0"/>
          <w:numId w:val="3"/>
        </w:numPr>
        <w:shd w:val="clear" w:color="auto" w:fill="FFFFFF" w:themeFill="background1"/>
        <w:spacing w:after="360" w:line="240" w:lineRule="auto"/>
        <w:rPr>
          <w:rFonts w:ascii="PP Object Sans" w:eastAsia="Aptos" w:hAnsi="PP Object Sans" w:cs="Aptos"/>
          <w:sz w:val="24"/>
          <w:szCs w:val="24"/>
          <w:lang w:eastAsia="en-GB"/>
        </w:rPr>
      </w:pPr>
      <w:r w:rsidRPr="002F5C3B">
        <w:rPr>
          <w:rFonts w:ascii="PP Object Sans" w:eastAsia="Aptos" w:hAnsi="PP Object Sans" w:cs="Aptos"/>
          <w:b/>
          <w:bCs/>
          <w:sz w:val="24"/>
          <w:szCs w:val="24"/>
          <w:lang w:eastAsia="en-GB"/>
        </w:rPr>
        <w:t>Management</w:t>
      </w:r>
      <w:r w:rsidRPr="002F5C3B">
        <w:rPr>
          <w:rFonts w:ascii="PP Object Sans" w:eastAsia="Aptos" w:hAnsi="PP Object Sans" w:cs="Aptos"/>
          <w:sz w:val="24"/>
          <w:szCs w:val="24"/>
          <w:lang w:eastAsia="en-GB"/>
        </w:rPr>
        <w:t>: Your organisation has adequate management and governance to ensure effective delivery, monitoring and reporting.</w:t>
      </w:r>
    </w:p>
    <w:p w14:paraId="02BAC69D" w14:textId="388873D6" w:rsidR="00CF47E3" w:rsidRPr="002F5C3B" w:rsidRDefault="07E4C7FF" w:rsidP="07E4C7FF">
      <w:pPr>
        <w:rPr>
          <w:rFonts w:ascii="PP Object Sans" w:eastAsia="Aptos" w:hAnsi="PP Object Sans" w:cs="Aptos"/>
          <w:sz w:val="24"/>
          <w:szCs w:val="24"/>
          <w:lang w:val="en-US"/>
        </w:rPr>
      </w:pPr>
      <w:r w:rsidRPr="002F5C3B">
        <w:rPr>
          <w:rFonts w:ascii="PP Object Sans" w:eastAsia="Aptos" w:hAnsi="PP Object Sans" w:cs="Aptos"/>
          <w:sz w:val="24"/>
          <w:szCs w:val="24"/>
          <w:lang w:val="en-US"/>
        </w:rPr>
        <w:t>The full assessment will also include a growth support plan outlining how Firstport or</w:t>
      </w:r>
      <w:r w:rsidR="14E26FDB" w:rsidRPr="002F5C3B">
        <w:rPr>
          <w:rFonts w:ascii="PP Object Sans" w:eastAsia="Aptos" w:hAnsi="PP Object Sans" w:cs="Aptos"/>
          <w:sz w:val="24"/>
          <w:szCs w:val="24"/>
          <w:lang w:val="en-US"/>
        </w:rPr>
        <w:t xml:space="preserve"> the</w:t>
      </w:r>
      <w:r w:rsidRPr="002F5C3B">
        <w:rPr>
          <w:rFonts w:ascii="PP Object Sans" w:eastAsia="Aptos" w:hAnsi="PP Object Sans" w:cs="Aptos"/>
          <w:sz w:val="24"/>
          <w:szCs w:val="24"/>
          <w:lang w:val="en-US"/>
        </w:rPr>
        <w:t xml:space="preserve"> relevant support provider will assist the organisation to grow </w:t>
      </w:r>
      <w:r w:rsidRPr="002F5C3B">
        <w:rPr>
          <w:rFonts w:ascii="PP Object Sans" w:eastAsia="Aptos" w:hAnsi="PP Object Sans" w:cs="Aptos"/>
          <w:sz w:val="24"/>
          <w:szCs w:val="24"/>
          <w:lang w:val="en-US"/>
        </w:rPr>
        <w:lastRenderedPageBreak/>
        <w:t>should the investment be successful. You may submit a personal contribution to be appended to this assessment report – this may take the form of a video pitch, personal statement, video site tour, slide deck or other contribution.</w:t>
      </w:r>
    </w:p>
    <w:p w14:paraId="52621554" w14:textId="1759C901" w:rsidR="00CF47E3" w:rsidRPr="002F5C3B" w:rsidRDefault="1E203313" w:rsidP="07E4C7FF">
      <w:pPr>
        <w:rPr>
          <w:rFonts w:ascii="PP Object Sans" w:eastAsia="Aptos" w:hAnsi="PP Object Sans" w:cs="Aptos"/>
          <w:sz w:val="24"/>
          <w:szCs w:val="24"/>
          <w:lang w:val="en-US"/>
        </w:rPr>
      </w:pPr>
      <w:r w:rsidRPr="002F5C3B">
        <w:rPr>
          <w:rFonts w:ascii="PP Object Sans" w:eastAsia="Aptos" w:hAnsi="PP Object Sans" w:cs="Aptos"/>
          <w:sz w:val="24"/>
          <w:szCs w:val="24"/>
          <w:lang w:val="en-US"/>
        </w:rPr>
        <w:t xml:space="preserve">The </w:t>
      </w:r>
      <w:r w:rsidR="07E4C7FF" w:rsidRPr="002F5C3B">
        <w:rPr>
          <w:rFonts w:ascii="PP Object Sans" w:eastAsia="Aptos" w:hAnsi="PP Object Sans" w:cs="Aptos"/>
          <w:sz w:val="24"/>
          <w:szCs w:val="24"/>
          <w:lang w:val="en-US"/>
        </w:rPr>
        <w:t xml:space="preserve">Investment Committee will decide whether to approve the investment, what revenue share percentage and multiple will be offered, and any conditions to the loan. </w:t>
      </w:r>
    </w:p>
    <w:p w14:paraId="14F6D606" w14:textId="77777777" w:rsidR="00CE680E" w:rsidRPr="002F5C3B" w:rsidRDefault="00CE680E" w:rsidP="07E4C7FF">
      <w:pPr>
        <w:shd w:val="clear" w:color="auto" w:fill="FFFFFF" w:themeFill="background1"/>
        <w:spacing w:after="360" w:line="240" w:lineRule="auto"/>
        <w:rPr>
          <w:rFonts w:ascii="PP Object Sans" w:eastAsia="Aptos" w:hAnsi="PP Object Sans" w:cs="Aptos"/>
          <w:sz w:val="24"/>
          <w:szCs w:val="24"/>
          <w:lang w:eastAsia="en-GB"/>
        </w:rPr>
      </w:pPr>
    </w:p>
    <w:p w14:paraId="4A9528F3" w14:textId="77777777" w:rsidR="00DC0D22" w:rsidRPr="002F5C3B" w:rsidRDefault="00DC0D22" w:rsidP="07E4C7FF">
      <w:pPr>
        <w:pStyle w:val="Heading1"/>
        <w:rPr>
          <w:rFonts w:ascii="PP Object Sans" w:eastAsia="Aptos" w:hAnsi="PP Object Sans" w:cs="Aptos"/>
        </w:rPr>
      </w:pPr>
      <w:r w:rsidRPr="002F5C3B">
        <w:rPr>
          <w:rFonts w:ascii="PP Object Sans" w:eastAsia="Aptos" w:hAnsi="PP Object Sans" w:cs="Aptos"/>
        </w:rPr>
        <w:br w:type="page"/>
      </w:r>
    </w:p>
    <w:p w14:paraId="2531F384" w14:textId="2515A62F" w:rsidR="00D600B3" w:rsidRPr="002F5C3B" w:rsidRDefault="07E4C7FF" w:rsidP="07E4C7FF">
      <w:pPr>
        <w:pStyle w:val="Heading1"/>
        <w:rPr>
          <w:rFonts w:ascii="PP Object Sans" w:eastAsia="Aptos" w:hAnsi="PP Object Sans" w:cs="Aptos"/>
        </w:rPr>
      </w:pPr>
      <w:bookmarkStart w:id="3" w:name="_Toc204189808"/>
      <w:r w:rsidRPr="002F5C3B">
        <w:rPr>
          <w:rFonts w:ascii="PP Object Sans" w:eastAsia="Aptos" w:hAnsi="PP Object Sans" w:cs="Aptos"/>
        </w:rPr>
        <w:lastRenderedPageBreak/>
        <w:t>After the decision</w:t>
      </w:r>
      <w:bookmarkEnd w:id="3"/>
    </w:p>
    <w:p w14:paraId="55F1B226" w14:textId="77777777" w:rsidR="00EF3F7D" w:rsidRPr="002F5C3B" w:rsidRDefault="00EF3F7D" w:rsidP="07E4C7FF">
      <w:pPr>
        <w:rPr>
          <w:rFonts w:ascii="PP Object Sans" w:eastAsia="Aptos" w:hAnsi="PP Object Sans" w:cs="Aptos"/>
          <w:lang w:eastAsia="en-GB"/>
        </w:rPr>
      </w:pPr>
    </w:p>
    <w:p w14:paraId="1ACB9CF5" w14:textId="77777777" w:rsidR="008B0CAF" w:rsidRPr="002F5C3B" w:rsidRDefault="07E4C7FF" w:rsidP="07E4C7FF">
      <w:pPr>
        <w:shd w:val="clear" w:color="auto" w:fill="FFFFFF" w:themeFill="background1"/>
        <w:spacing w:after="360" w:line="240" w:lineRule="auto"/>
        <w:rPr>
          <w:rFonts w:ascii="PP Object Sans" w:eastAsia="Aptos" w:hAnsi="PP Object Sans" w:cs="Aptos"/>
          <w:sz w:val="24"/>
          <w:szCs w:val="24"/>
          <w:lang w:eastAsia="en-GB"/>
        </w:rPr>
      </w:pPr>
      <w:r w:rsidRPr="002F5C3B">
        <w:rPr>
          <w:rFonts w:ascii="PP Object Sans" w:eastAsia="Aptos" w:hAnsi="PP Object Sans" w:cs="Aptos"/>
          <w:sz w:val="24"/>
          <w:szCs w:val="24"/>
          <w:lang w:eastAsia="en-GB"/>
        </w:rPr>
        <w:t>If you are not successful, we’ll provide detailed feedback explaining the decision and a suggested course of action.</w:t>
      </w:r>
    </w:p>
    <w:p w14:paraId="0857E845" w14:textId="65076C5D" w:rsidR="00D600B3" w:rsidRPr="002F5C3B" w:rsidRDefault="07E4C7FF" w:rsidP="07E4C7FF">
      <w:pPr>
        <w:shd w:val="clear" w:color="auto" w:fill="FFFFFF" w:themeFill="background1"/>
        <w:spacing w:after="360" w:line="240" w:lineRule="auto"/>
        <w:rPr>
          <w:rFonts w:ascii="PP Object Sans" w:eastAsia="Aptos" w:hAnsi="PP Object Sans" w:cs="Aptos"/>
          <w:sz w:val="24"/>
          <w:szCs w:val="24"/>
          <w:lang w:eastAsia="en-GB"/>
        </w:rPr>
      </w:pPr>
      <w:r w:rsidRPr="002F5C3B">
        <w:rPr>
          <w:rFonts w:ascii="PP Object Sans" w:eastAsia="Aptos" w:hAnsi="PP Object Sans" w:cs="Aptos"/>
          <w:sz w:val="24"/>
          <w:szCs w:val="24"/>
          <w:lang w:eastAsia="en-GB"/>
        </w:rPr>
        <w:t xml:space="preserve">If you are successful, we’ll go through the terms of the offer with you – it may include conditions that you have to meet </w:t>
      </w:r>
      <w:r w:rsidR="00327EF2">
        <w:rPr>
          <w:rFonts w:ascii="PP Object Sans" w:eastAsia="Aptos" w:hAnsi="PP Object Sans" w:cs="Aptos"/>
          <w:sz w:val="24"/>
          <w:szCs w:val="24"/>
          <w:lang w:eastAsia="en-GB"/>
        </w:rPr>
        <w:t>before</w:t>
      </w:r>
      <w:r w:rsidRPr="002F5C3B">
        <w:rPr>
          <w:rFonts w:ascii="PP Object Sans" w:eastAsia="Aptos" w:hAnsi="PP Object Sans" w:cs="Aptos"/>
          <w:sz w:val="24"/>
          <w:szCs w:val="24"/>
          <w:lang w:eastAsia="en-GB"/>
        </w:rPr>
        <w:t xml:space="preserve"> drawing down your investment, or within a specific timeframe after investment. </w:t>
      </w:r>
    </w:p>
    <w:p w14:paraId="2F766653" w14:textId="2ABE4735" w:rsidR="00D600B3" w:rsidRPr="002F5C3B" w:rsidRDefault="07E4C7FF" w:rsidP="07E4C7FF">
      <w:pPr>
        <w:shd w:val="clear" w:color="auto" w:fill="FFFFFF" w:themeFill="background1"/>
        <w:spacing w:after="360" w:line="240" w:lineRule="auto"/>
        <w:rPr>
          <w:rFonts w:ascii="PP Object Sans" w:eastAsia="Aptos" w:hAnsi="PP Object Sans" w:cs="Aptos"/>
          <w:sz w:val="24"/>
          <w:szCs w:val="24"/>
          <w:lang w:eastAsia="en-GB"/>
        </w:rPr>
      </w:pPr>
      <w:r w:rsidRPr="002F5C3B">
        <w:rPr>
          <w:rFonts w:ascii="PP Object Sans" w:eastAsia="Aptos" w:hAnsi="PP Object Sans" w:cs="Aptos"/>
          <w:sz w:val="24"/>
          <w:szCs w:val="24"/>
          <w:lang w:eastAsia="en-GB"/>
        </w:rPr>
        <w:t xml:space="preserve">You will need to sign a loan agreement, and any other legal documents required, and directors/ trustees will need to complete identity checks, before you can </w:t>
      </w:r>
      <w:r w:rsidR="009C1A6C">
        <w:rPr>
          <w:rFonts w:ascii="PP Object Sans" w:eastAsia="Aptos" w:hAnsi="PP Object Sans" w:cs="Aptos"/>
          <w:sz w:val="24"/>
          <w:szCs w:val="24"/>
          <w:lang w:eastAsia="en-GB"/>
        </w:rPr>
        <w:t>receive</w:t>
      </w:r>
      <w:r w:rsidRPr="002F5C3B">
        <w:rPr>
          <w:rFonts w:ascii="PP Object Sans" w:eastAsia="Aptos" w:hAnsi="PP Object Sans" w:cs="Aptos"/>
          <w:sz w:val="24"/>
          <w:szCs w:val="24"/>
          <w:lang w:eastAsia="en-GB"/>
        </w:rPr>
        <w:t xml:space="preserve"> the funds. </w:t>
      </w:r>
    </w:p>
    <w:p w14:paraId="6C404E06" w14:textId="7A5BC852" w:rsidR="00D600B3" w:rsidRPr="002F5C3B" w:rsidRDefault="07E4C7FF" w:rsidP="07E4C7FF">
      <w:pPr>
        <w:shd w:val="clear" w:color="auto" w:fill="FFFFFF" w:themeFill="background1"/>
        <w:spacing w:after="360" w:line="240" w:lineRule="auto"/>
        <w:rPr>
          <w:rFonts w:ascii="PP Object Sans" w:eastAsia="Aptos" w:hAnsi="PP Object Sans" w:cs="Aptos"/>
          <w:sz w:val="24"/>
          <w:szCs w:val="24"/>
          <w:lang w:eastAsia="en-GB"/>
        </w:rPr>
      </w:pPr>
      <w:r w:rsidRPr="002F5C3B">
        <w:rPr>
          <w:rFonts w:ascii="PP Object Sans" w:eastAsia="Aptos" w:hAnsi="PP Object Sans" w:cs="Aptos"/>
          <w:sz w:val="24"/>
          <w:szCs w:val="24"/>
          <w:lang w:eastAsia="en-GB"/>
        </w:rPr>
        <w:t>Once you have drawn down your investment, your support provider</w:t>
      </w:r>
      <w:r w:rsidR="00BD36E7" w:rsidRPr="002F5C3B">
        <w:rPr>
          <w:rFonts w:ascii="PP Object Sans" w:eastAsia="Aptos" w:hAnsi="PP Object Sans" w:cs="Aptos"/>
          <w:sz w:val="24"/>
          <w:szCs w:val="24"/>
          <w:lang w:eastAsia="en-GB"/>
        </w:rPr>
        <w:t xml:space="preserve"> (which may be Firstport’s own Growth Advisor)</w:t>
      </w:r>
      <w:r w:rsidRPr="002F5C3B">
        <w:rPr>
          <w:rFonts w:ascii="PP Object Sans" w:eastAsia="Aptos" w:hAnsi="PP Object Sans" w:cs="Aptos"/>
          <w:sz w:val="24"/>
          <w:szCs w:val="24"/>
          <w:lang w:eastAsia="en-GB"/>
        </w:rPr>
        <w:t xml:space="preserve"> will meet with you regularly to provide support to help you achieve your plans</w:t>
      </w:r>
      <w:r w:rsidR="009C1A6C">
        <w:rPr>
          <w:rFonts w:ascii="PP Object Sans" w:eastAsia="Aptos" w:hAnsi="PP Object Sans" w:cs="Aptos"/>
          <w:sz w:val="24"/>
          <w:szCs w:val="24"/>
          <w:lang w:eastAsia="en-GB"/>
        </w:rPr>
        <w:t xml:space="preserve">. They </w:t>
      </w:r>
      <w:r w:rsidRPr="002F5C3B">
        <w:rPr>
          <w:rFonts w:ascii="PP Object Sans" w:eastAsia="Aptos" w:hAnsi="PP Object Sans" w:cs="Aptos"/>
          <w:sz w:val="24"/>
          <w:szCs w:val="24"/>
          <w:lang w:eastAsia="en-GB"/>
        </w:rPr>
        <w:t>will</w:t>
      </w:r>
      <w:r w:rsidR="009C1A6C">
        <w:rPr>
          <w:rFonts w:ascii="PP Object Sans" w:eastAsia="Aptos" w:hAnsi="PP Object Sans" w:cs="Aptos"/>
          <w:sz w:val="24"/>
          <w:szCs w:val="24"/>
          <w:lang w:eastAsia="en-GB"/>
        </w:rPr>
        <w:t xml:space="preserve"> also</w:t>
      </w:r>
      <w:r w:rsidRPr="002F5C3B">
        <w:rPr>
          <w:rFonts w:ascii="PP Object Sans" w:eastAsia="Aptos" w:hAnsi="PP Object Sans" w:cs="Aptos"/>
          <w:sz w:val="24"/>
          <w:szCs w:val="24"/>
          <w:lang w:eastAsia="en-GB"/>
        </w:rPr>
        <w:t xml:space="preserve"> attend some of your board meetings as an observer to ensure that satisfactory governance is maintained. You will be required by the terms of your agreement to send us regular management accounts and impact reports, which will be requested via our portfolio management software Portf.</w:t>
      </w:r>
    </w:p>
    <w:p w14:paraId="140EC97D" w14:textId="77777777" w:rsidR="00324B8A" w:rsidRPr="002F5C3B" w:rsidRDefault="00324B8A" w:rsidP="07E4C7FF">
      <w:pPr>
        <w:rPr>
          <w:rFonts w:ascii="PP Object Sans" w:eastAsia="Aptos" w:hAnsi="PP Object Sans" w:cs="Aptos"/>
          <w:sz w:val="24"/>
          <w:szCs w:val="24"/>
          <w:lang w:val="en-US"/>
        </w:rPr>
      </w:pPr>
    </w:p>
    <w:p w14:paraId="13165F35" w14:textId="77777777" w:rsidR="00DC0D22" w:rsidRPr="002F5C3B" w:rsidRDefault="00DC0D22" w:rsidP="07E4C7FF">
      <w:pPr>
        <w:pStyle w:val="Heading1"/>
        <w:rPr>
          <w:rFonts w:ascii="PP Object Sans" w:eastAsia="Aptos" w:hAnsi="PP Object Sans" w:cs="Aptos"/>
        </w:rPr>
      </w:pPr>
      <w:r w:rsidRPr="002F5C3B">
        <w:rPr>
          <w:rFonts w:ascii="PP Object Sans" w:eastAsia="Aptos" w:hAnsi="PP Object Sans" w:cs="Aptos"/>
        </w:rPr>
        <w:br w:type="page"/>
      </w:r>
    </w:p>
    <w:p w14:paraId="26A74905" w14:textId="4F914524" w:rsidR="00D7249D" w:rsidRPr="002F5C3B" w:rsidRDefault="07E4C7FF" w:rsidP="07E4C7FF">
      <w:pPr>
        <w:pStyle w:val="Heading1"/>
        <w:rPr>
          <w:rFonts w:ascii="PP Object Sans" w:eastAsia="Aptos" w:hAnsi="PP Object Sans" w:cs="Aptos"/>
        </w:rPr>
      </w:pPr>
      <w:bookmarkStart w:id="4" w:name="_Toc204189809"/>
      <w:r w:rsidRPr="002F5C3B">
        <w:rPr>
          <w:rFonts w:ascii="PP Object Sans" w:eastAsia="Aptos" w:hAnsi="PP Object Sans" w:cs="Aptos"/>
        </w:rPr>
        <w:lastRenderedPageBreak/>
        <w:t>FAQs</w:t>
      </w:r>
      <w:bookmarkEnd w:id="4"/>
      <w:r w:rsidRPr="002F5C3B">
        <w:rPr>
          <w:rFonts w:ascii="PP Object Sans" w:eastAsia="Aptos" w:hAnsi="PP Object Sans" w:cs="Aptos"/>
        </w:rPr>
        <w:t xml:space="preserve"> </w:t>
      </w:r>
    </w:p>
    <w:p w14:paraId="140F3040" w14:textId="77777777" w:rsidR="009719E2" w:rsidRPr="002F5C3B" w:rsidRDefault="009719E2" w:rsidP="07E4C7FF">
      <w:pPr>
        <w:rPr>
          <w:rFonts w:ascii="PP Object Sans" w:eastAsia="Aptos" w:hAnsi="PP Object Sans" w:cs="Aptos"/>
          <w:b/>
          <w:bCs/>
          <w:sz w:val="24"/>
          <w:szCs w:val="24"/>
          <w:lang w:val="en-US"/>
        </w:rPr>
      </w:pPr>
    </w:p>
    <w:p w14:paraId="3EEFC43B" w14:textId="25BAC2AC" w:rsidR="001E5D2B" w:rsidRPr="002F5C3B" w:rsidRDefault="07E4C7FF" w:rsidP="07E4C7FF">
      <w:pPr>
        <w:rPr>
          <w:rFonts w:ascii="PP Object Sans" w:eastAsia="Aptos" w:hAnsi="PP Object Sans" w:cs="Aptos"/>
          <w:b/>
          <w:bCs/>
          <w:sz w:val="24"/>
          <w:szCs w:val="24"/>
          <w:lang w:val="en-US"/>
        </w:rPr>
      </w:pPr>
      <w:r w:rsidRPr="002F5C3B">
        <w:rPr>
          <w:rFonts w:ascii="PP Object Sans" w:eastAsia="Aptos" w:hAnsi="PP Object Sans" w:cs="Aptos"/>
          <w:b/>
          <w:bCs/>
          <w:sz w:val="24"/>
          <w:szCs w:val="24"/>
          <w:lang w:val="en-US"/>
        </w:rPr>
        <w:t xml:space="preserve">How does this compare to traditional social investment? </w:t>
      </w:r>
    </w:p>
    <w:p w14:paraId="6DD12E33" w14:textId="6D615C28" w:rsidR="5569EE64" w:rsidRPr="002F5C3B" w:rsidRDefault="07E4C7FF" w:rsidP="07E4C7FF">
      <w:pPr>
        <w:rPr>
          <w:rFonts w:ascii="PP Object Sans" w:eastAsia="Aptos" w:hAnsi="PP Object Sans" w:cs="Aptos"/>
          <w:sz w:val="24"/>
          <w:szCs w:val="24"/>
        </w:rPr>
      </w:pPr>
      <w:r w:rsidRPr="002F5C3B">
        <w:rPr>
          <w:rFonts w:ascii="PP Object Sans" w:eastAsia="Aptos" w:hAnsi="PP Object Sans" w:cs="Aptos"/>
          <w:sz w:val="24"/>
          <w:szCs w:val="24"/>
        </w:rPr>
        <w:t>Traditional social investment mostly takes the form of term loans with fixed repayments each month with an interest rate applied. Catalyst has variable repayments from year 2 and is repaid for as long as it takes to reach a pre-agreed multiple of the investment. The total amount you will repay with Catalyst will be similar to a term loan, but the variable repayments ensure that it will be affordable as your business grows.</w:t>
      </w:r>
    </w:p>
    <w:p w14:paraId="0C6C080C" w14:textId="71A92019" w:rsidR="001E5D2B" w:rsidRPr="002F5C3B" w:rsidRDefault="07E4C7FF" w:rsidP="07E4C7FF">
      <w:pPr>
        <w:rPr>
          <w:rFonts w:ascii="PP Object Sans" w:eastAsia="Aptos" w:hAnsi="PP Object Sans" w:cs="Aptos"/>
          <w:b/>
          <w:bCs/>
          <w:sz w:val="24"/>
          <w:szCs w:val="24"/>
        </w:rPr>
      </w:pPr>
      <w:r w:rsidRPr="002F5C3B">
        <w:rPr>
          <w:rFonts w:ascii="PP Object Sans" w:eastAsia="Aptos" w:hAnsi="PP Object Sans" w:cs="Aptos"/>
          <w:b/>
          <w:bCs/>
          <w:sz w:val="24"/>
          <w:szCs w:val="24"/>
        </w:rPr>
        <w:t xml:space="preserve">I am a start-up social enterprise, is this fund for me? </w:t>
      </w:r>
    </w:p>
    <w:p w14:paraId="7C959C16" w14:textId="1B37DA90" w:rsidR="4E283767" w:rsidRPr="002F5C3B" w:rsidRDefault="07E4C7FF" w:rsidP="07E4C7FF">
      <w:pPr>
        <w:rPr>
          <w:rFonts w:ascii="PP Object Sans" w:eastAsia="Aptos" w:hAnsi="PP Object Sans" w:cs="Aptos"/>
          <w:sz w:val="24"/>
          <w:szCs w:val="24"/>
        </w:rPr>
      </w:pPr>
      <w:r w:rsidRPr="002F5C3B">
        <w:rPr>
          <w:rFonts w:ascii="PP Object Sans" w:eastAsia="Aptos" w:hAnsi="PP Object Sans" w:cs="Aptos"/>
          <w:sz w:val="24"/>
          <w:szCs w:val="24"/>
        </w:rPr>
        <w:t>Whilst we accept early stage enterprises, you should be able to evidence trading income. This should be more than market research and should at least include trial trading, or letters of intent from interested customers, or pilot projects.</w:t>
      </w:r>
    </w:p>
    <w:p w14:paraId="5696E648" w14:textId="015DF376" w:rsidR="001E5D2B" w:rsidRPr="002F5C3B" w:rsidRDefault="07E4C7FF" w:rsidP="07E4C7FF">
      <w:pPr>
        <w:rPr>
          <w:rFonts w:ascii="PP Object Sans" w:eastAsia="Aptos" w:hAnsi="PP Object Sans" w:cs="Aptos"/>
          <w:b/>
          <w:bCs/>
          <w:sz w:val="24"/>
          <w:szCs w:val="24"/>
          <w:lang w:val="en-US"/>
        </w:rPr>
      </w:pPr>
      <w:r w:rsidRPr="002F5C3B">
        <w:rPr>
          <w:rFonts w:ascii="PP Object Sans" w:eastAsia="Aptos" w:hAnsi="PP Object Sans" w:cs="Aptos"/>
          <w:b/>
          <w:bCs/>
          <w:sz w:val="24"/>
          <w:szCs w:val="24"/>
          <w:lang w:val="en-US"/>
        </w:rPr>
        <w:t xml:space="preserve">I just want to access the application form, can I do so? </w:t>
      </w:r>
    </w:p>
    <w:p w14:paraId="7B76D8E5" w14:textId="0501BA6E" w:rsidR="00D1692A" w:rsidRPr="002F5C3B" w:rsidRDefault="07E4C7FF" w:rsidP="07E4C7FF">
      <w:pPr>
        <w:rPr>
          <w:rFonts w:ascii="PP Object Sans" w:eastAsia="Aptos" w:hAnsi="PP Object Sans" w:cs="Aptos"/>
          <w:sz w:val="24"/>
          <w:szCs w:val="24"/>
          <w:lang w:val="en-US"/>
        </w:rPr>
      </w:pPr>
      <w:r w:rsidRPr="002F5C3B">
        <w:rPr>
          <w:rFonts w:ascii="PP Object Sans" w:eastAsia="Aptos" w:hAnsi="PP Object Sans" w:cs="Aptos"/>
          <w:sz w:val="24"/>
          <w:szCs w:val="24"/>
          <w:lang w:val="en-US"/>
        </w:rPr>
        <w:t>Due to the nature of loan funding, we like to ensure organisations are eligible, suitable and investment ready before doing the work to apply and be assessed, which is why organisations are encouraged to access Catalyst Fund through a support provider</w:t>
      </w:r>
      <w:r w:rsidR="00AC7016" w:rsidRPr="002F5C3B">
        <w:rPr>
          <w:rFonts w:ascii="PP Object Sans" w:eastAsia="Aptos" w:hAnsi="PP Object Sans" w:cs="Aptos"/>
          <w:sz w:val="24"/>
          <w:szCs w:val="24"/>
          <w:lang w:val="en-US"/>
        </w:rPr>
        <w:t xml:space="preserve"> (which</w:t>
      </w:r>
      <w:r w:rsidR="003B0099" w:rsidRPr="002F5C3B">
        <w:rPr>
          <w:rFonts w:ascii="PP Object Sans" w:eastAsia="Aptos" w:hAnsi="PP Object Sans" w:cs="Aptos"/>
          <w:sz w:val="24"/>
          <w:szCs w:val="24"/>
          <w:lang w:val="en-US"/>
        </w:rPr>
        <w:t xml:space="preserve"> may be</w:t>
      </w:r>
      <w:r w:rsidR="00AC7016" w:rsidRPr="002F5C3B">
        <w:rPr>
          <w:rFonts w:ascii="PP Object Sans" w:eastAsia="Aptos" w:hAnsi="PP Object Sans" w:cs="Aptos"/>
          <w:sz w:val="24"/>
          <w:szCs w:val="24"/>
          <w:lang w:val="en-US"/>
        </w:rPr>
        <w:t xml:space="preserve"> Firstport’s</w:t>
      </w:r>
      <w:r w:rsidR="003B0099" w:rsidRPr="002F5C3B">
        <w:rPr>
          <w:rFonts w:ascii="PP Object Sans" w:eastAsia="Aptos" w:hAnsi="PP Object Sans" w:cs="Aptos"/>
          <w:sz w:val="24"/>
          <w:szCs w:val="24"/>
          <w:lang w:val="en-US"/>
        </w:rPr>
        <w:t xml:space="preserve"> own</w:t>
      </w:r>
      <w:r w:rsidR="00AC7016" w:rsidRPr="002F5C3B">
        <w:rPr>
          <w:rFonts w:ascii="PP Object Sans" w:eastAsia="Aptos" w:hAnsi="PP Object Sans" w:cs="Aptos"/>
          <w:sz w:val="24"/>
          <w:szCs w:val="24"/>
          <w:lang w:val="en-US"/>
        </w:rPr>
        <w:t xml:space="preserve"> LaunchMe programme)</w:t>
      </w:r>
      <w:r w:rsidRPr="002F5C3B">
        <w:rPr>
          <w:rFonts w:ascii="PP Object Sans" w:eastAsia="Aptos" w:hAnsi="PP Object Sans" w:cs="Aptos"/>
          <w:sz w:val="24"/>
          <w:szCs w:val="24"/>
          <w:lang w:val="en-US"/>
        </w:rPr>
        <w:t xml:space="preserve">. You can find the list of current partners on the webpage and find one appropriate for your organisation and plans. </w:t>
      </w:r>
    </w:p>
    <w:p w14:paraId="3F682892" w14:textId="3DBEFE60" w:rsidR="001E5D2B" w:rsidRPr="002F5C3B" w:rsidRDefault="07E4C7FF" w:rsidP="07E4C7FF">
      <w:pPr>
        <w:rPr>
          <w:rFonts w:ascii="PP Object Sans" w:eastAsia="Aptos" w:hAnsi="PP Object Sans" w:cs="Aptos"/>
          <w:b/>
          <w:bCs/>
          <w:sz w:val="24"/>
          <w:szCs w:val="24"/>
          <w:lang w:val="en-US"/>
        </w:rPr>
      </w:pPr>
      <w:r w:rsidRPr="002F5C3B">
        <w:rPr>
          <w:rFonts w:ascii="PP Object Sans" w:eastAsia="Aptos" w:hAnsi="PP Object Sans" w:cs="Aptos"/>
          <w:b/>
          <w:bCs/>
          <w:sz w:val="24"/>
          <w:szCs w:val="24"/>
          <w:lang w:val="en-US"/>
        </w:rPr>
        <w:t xml:space="preserve">Once I have applied, how long will it be until I receive a decision? </w:t>
      </w:r>
    </w:p>
    <w:p w14:paraId="5FED00AD" w14:textId="47AAA043" w:rsidR="001E5D2B" w:rsidRPr="002F5C3B" w:rsidRDefault="009B1D7E" w:rsidP="07E4C7FF">
      <w:pPr>
        <w:rPr>
          <w:rFonts w:ascii="PP Object Sans" w:eastAsia="Aptos" w:hAnsi="PP Object Sans" w:cs="Aptos"/>
          <w:b/>
          <w:bCs/>
          <w:sz w:val="24"/>
          <w:szCs w:val="24"/>
          <w:shd w:val="clear" w:color="auto" w:fill="E6E6E6"/>
          <w:lang w:val="en-US"/>
        </w:rPr>
      </w:pPr>
      <w:r w:rsidRPr="002F5C3B">
        <w:rPr>
          <w:rFonts w:ascii="PP Object Sans" w:eastAsia="Aptos" w:hAnsi="PP Object Sans" w:cs="Aptos"/>
          <w:sz w:val="24"/>
          <w:szCs w:val="24"/>
          <w:lang w:val="en-US"/>
        </w:rPr>
        <w:t>It depends upon how much dialogue and assessment work is needed! W</w:t>
      </w:r>
      <w:r w:rsidR="006C16C6" w:rsidRPr="002F5C3B">
        <w:rPr>
          <w:rFonts w:ascii="PP Object Sans" w:eastAsia="Aptos" w:hAnsi="PP Object Sans" w:cs="Aptos"/>
          <w:sz w:val="24"/>
          <w:szCs w:val="24"/>
          <w:lang w:val="en-US"/>
        </w:rPr>
        <w:t>e</w:t>
      </w:r>
      <w:r w:rsidRPr="002F5C3B">
        <w:rPr>
          <w:rFonts w:ascii="PP Object Sans" w:eastAsia="Aptos" w:hAnsi="PP Object Sans" w:cs="Aptos"/>
          <w:sz w:val="24"/>
          <w:szCs w:val="24"/>
          <w:lang w:val="en-US"/>
        </w:rPr>
        <w:t>’ll work closely with you throughout the process and give you our best estimate of timescales</w:t>
      </w:r>
      <w:r w:rsidR="104F06BA" w:rsidRPr="002F5C3B">
        <w:rPr>
          <w:rFonts w:ascii="PP Object Sans" w:eastAsia="Aptos" w:hAnsi="PP Object Sans" w:cs="Aptos"/>
          <w:sz w:val="24"/>
          <w:szCs w:val="24"/>
          <w:lang w:val="en-US"/>
        </w:rPr>
        <w:t>.</w:t>
      </w:r>
      <w:r w:rsidR="00405766" w:rsidRPr="002F5C3B">
        <w:rPr>
          <w:rFonts w:ascii="PP Object Sans" w:eastAsia="Aptos" w:hAnsi="PP Object Sans" w:cs="Aptos"/>
          <w:b/>
          <w:bCs/>
          <w:sz w:val="24"/>
          <w:szCs w:val="24"/>
          <w:shd w:val="clear" w:color="auto" w:fill="E6E6E6"/>
          <w:lang w:val="en-US"/>
        </w:rPr>
        <w:t xml:space="preserve"> </w:t>
      </w:r>
    </w:p>
    <w:p w14:paraId="1F13A0C3" w14:textId="77777777" w:rsidR="001E5D2B" w:rsidRPr="002F5C3B" w:rsidRDefault="07E4C7FF" w:rsidP="07E4C7FF">
      <w:pPr>
        <w:rPr>
          <w:rFonts w:ascii="PP Object Sans" w:eastAsia="Aptos" w:hAnsi="PP Object Sans" w:cs="Aptos"/>
          <w:b/>
          <w:bCs/>
          <w:sz w:val="24"/>
          <w:szCs w:val="24"/>
          <w:lang w:val="en-US"/>
        </w:rPr>
      </w:pPr>
      <w:r w:rsidRPr="002F5C3B">
        <w:rPr>
          <w:rFonts w:ascii="PP Object Sans" w:eastAsia="Aptos" w:hAnsi="PP Object Sans" w:cs="Aptos"/>
          <w:b/>
          <w:bCs/>
          <w:sz w:val="24"/>
          <w:szCs w:val="24"/>
          <w:lang w:val="en-US"/>
        </w:rPr>
        <w:t xml:space="preserve">I have already secured social investment, am I still eligible for this fund? </w:t>
      </w:r>
    </w:p>
    <w:p w14:paraId="19CE2D7F" w14:textId="1AB08AC3" w:rsidR="00405766" w:rsidRPr="002F5C3B" w:rsidRDefault="07E4C7FF" w:rsidP="07E4C7FF">
      <w:pPr>
        <w:rPr>
          <w:rFonts w:ascii="PP Object Sans" w:eastAsia="Aptos" w:hAnsi="PP Object Sans" w:cs="Aptos"/>
          <w:b/>
          <w:bCs/>
          <w:sz w:val="24"/>
          <w:szCs w:val="24"/>
          <w:lang w:val="en-US"/>
        </w:rPr>
      </w:pPr>
      <w:r w:rsidRPr="002F5C3B">
        <w:rPr>
          <w:rFonts w:ascii="PP Object Sans" w:eastAsia="Aptos" w:hAnsi="PP Object Sans" w:cs="Aptos"/>
          <w:sz w:val="24"/>
          <w:szCs w:val="24"/>
          <w:lang w:val="en-US"/>
        </w:rPr>
        <w:t xml:space="preserve">If you require further investment to grow AND can show that you will be able to service additional repayments but cannot access this from other social investment providers, then you may be eligible. You may need consent from your existing investors to raise further financing – check your terms and conditions. </w:t>
      </w:r>
    </w:p>
    <w:p w14:paraId="039960E8" w14:textId="2E64A0C1" w:rsidR="001E5D2B" w:rsidRPr="002F5C3B" w:rsidRDefault="07E4C7FF" w:rsidP="07E4C7FF">
      <w:pPr>
        <w:rPr>
          <w:rFonts w:ascii="PP Object Sans" w:eastAsia="Aptos" w:hAnsi="PP Object Sans" w:cs="Aptos"/>
          <w:b/>
          <w:bCs/>
          <w:sz w:val="24"/>
          <w:szCs w:val="24"/>
          <w:lang w:val="en-US"/>
        </w:rPr>
      </w:pPr>
      <w:r w:rsidRPr="002F5C3B">
        <w:rPr>
          <w:rFonts w:ascii="PP Object Sans" w:eastAsia="Aptos" w:hAnsi="PP Object Sans" w:cs="Aptos"/>
          <w:b/>
          <w:bCs/>
          <w:sz w:val="24"/>
          <w:szCs w:val="24"/>
          <w:lang w:val="en-US"/>
        </w:rPr>
        <w:t xml:space="preserve">What is revenue-based investment? </w:t>
      </w:r>
    </w:p>
    <w:p w14:paraId="066F35E6" w14:textId="24312D7C" w:rsidR="00D7249D" w:rsidRPr="002F5C3B" w:rsidRDefault="07E4C7FF" w:rsidP="07E4C7FF">
      <w:pPr>
        <w:rPr>
          <w:rFonts w:ascii="PP Object Sans" w:eastAsia="Aptos" w:hAnsi="PP Object Sans" w:cs="Aptos"/>
          <w:sz w:val="24"/>
          <w:szCs w:val="24"/>
          <w:lang w:val="en-US"/>
        </w:rPr>
      </w:pPr>
      <w:r w:rsidRPr="002F5C3B">
        <w:rPr>
          <w:rFonts w:ascii="PP Object Sans" w:eastAsia="Aptos" w:hAnsi="PP Object Sans" w:cs="Aptos"/>
          <w:sz w:val="24"/>
          <w:szCs w:val="24"/>
          <w:lang w:val="en-US"/>
        </w:rPr>
        <w:lastRenderedPageBreak/>
        <w:t>Revenue-based investment, revenue-based finance, revenue participation and quasi-equity are all terms used to describe similar funding practices where repayments are based on the performance of the organisation. A Catalyst Fund loan will be repaid by a percentage of your revenue until you repay an agreed multiple of the original investment amount. The overall total you repay will be like other social investment products that charge interest, just calculated differently.</w:t>
      </w:r>
    </w:p>
    <w:p w14:paraId="369D6584" w14:textId="2BC69805" w:rsidR="001E5D2B" w:rsidRPr="002F5C3B" w:rsidRDefault="07E4C7FF" w:rsidP="07E4C7FF">
      <w:pPr>
        <w:rPr>
          <w:rFonts w:ascii="PP Object Sans" w:eastAsia="Aptos" w:hAnsi="PP Object Sans" w:cs="Aptos"/>
          <w:b/>
          <w:bCs/>
          <w:sz w:val="24"/>
          <w:szCs w:val="24"/>
          <w:lang w:val="en-US"/>
        </w:rPr>
      </w:pPr>
      <w:r w:rsidRPr="002F5C3B">
        <w:rPr>
          <w:rFonts w:ascii="PP Object Sans" w:eastAsia="Aptos" w:hAnsi="PP Object Sans" w:cs="Aptos"/>
          <w:b/>
          <w:bCs/>
          <w:sz w:val="24"/>
          <w:szCs w:val="24"/>
          <w:lang w:val="en-US"/>
        </w:rPr>
        <w:t>Will the Catalyst Fund accept early repayment?</w:t>
      </w:r>
    </w:p>
    <w:p w14:paraId="28D44636" w14:textId="72319E18" w:rsidR="548ECDCB" w:rsidRPr="002F5C3B" w:rsidRDefault="07E4C7FF" w:rsidP="07E4C7FF">
      <w:pPr>
        <w:rPr>
          <w:rFonts w:ascii="PP Object Sans" w:eastAsia="Aptos" w:hAnsi="PP Object Sans" w:cs="Aptos"/>
          <w:sz w:val="24"/>
          <w:szCs w:val="24"/>
        </w:rPr>
      </w:pPr>
      <w:r w:rsidRPr="002F5C3B">
        <w:rPr>
          <w:rFonts w:ascii="PP Object Sans" w:eastAsia="Aptos" w:hAnsi="PP Object Sans" w:cs="Aptos"/>
          <w:sz w:val="24"/>
          <w:szCs w:val="24"/>
        </w:rPr>
        <w:t>Yes. Your repayment will naturally increase with good trading performance, but you may decide you want to pay off earlier, or you may accept follow-on investment from another investor which enables you to exit from Catalyst. We are happy to discuss this.</w:t>
      </w:r>
    </w:p>
    <w:p w14:paraId="0D55DB69" w14:textId="6C60C128" w:rsidR="002D4E06" w:rsidRPr="002F5C3B" w:rsidRDefault="07E4C7FF" w:rsidP="07E4C7FF">
      <w:pPr>
        <w:rPr>
          <w:rFonts w:ascii="PP Object Sans" w:eastAsia="Aptos" w:hAnsi="PP Object Sans" w:cs="Aptos"/>
          <w:b/>
          <w:bCs/>
          <w:sz w:val="24"/>
          <w:szCs w:val="24"/>
        </w:rPr>
      </w:pPr>
      <w:r w:rsidRPr="002F5C3B">
        <w:rPr>
          <w:rFonts w:ascii="PP Object Sans" w:eastAsia="Aptos" w:hAnsi="PP Object Sans" w:cs="Aptos"/>
          <w:b/>
          <w:bCs/>
          <w:sz w:val="24"/>
          <w:szCs w:val="24"/>
        </w:rPr>
        <w:t>Are there any things Catalyst won’t fund?</w:t>
      </w:r>
    </w:p>
    <w:p w14:paraId="43E7FEB4" w14:textId="26168508" w:rsidR="002D4E06" w:rsidRPr="002F5C3B" w:rsidRDefault="07E4C7FF" w:rsidP="07E4C7FF">
      <w:pPr>
        <w:rPr>
          <w:rFonts w:ascii="PP Object Sans" w:eastAsia="Aptos" w:hAnsi="PP Object Sans" w:cs="Aptos"/>
          <w:sz w:val="24"/>
          <w:szCs w:val="24"/>
        </w:rPr>
      </w:pPr>
      <w:r w:rsidRPr="002F5C3B">
        <w:rPr>
          <w:rFonts w:ascii="PP Object Sans" w:eastAsia="Aptos" w:hAnsi="PP Object Sans" w:cs="Aptos"/>
          <w:sz w:val="24"/>
          <w:szCs w:val="24"/>
        </w:rPr>
        <w:t>Aside from the eligibility criteria, we are a growth focused fund so we cannot fund businesses in financial distress, business as usual costs, or refinancing other funders or investors.</w:t>
      </w:r>
    </w:p>
    <w:p w14:paraId="43F0A000" w14:textId="0AC36781" w:rsidR="56F3ED1B" w:rsidRPr="002F5C3B" w:rsidRDefault="56F3ED1B" w:rsidP="07E4C7FF">
      <w:pPr>
        <w:rPr>
          <w:rFonts w:ascii="PP Object Sans" w:eastAsia="Aptos" w:hAnsi="PP Object Sans" w:cs="Aptos"/>
          <w:sz w:val="24"/>
          <w:szCs w:val="24"/>
          <w:lang w:val="en-US"/>
        </w:rPr>
      </w:pPr>
    </w:p>
    <w:p w14:paraId="1C7BF5CA" w14:textId="77777777" w:rsidR="0007133D" w:rsidRPr="002F5C3B" w:rsidRDefault="0007133D" w:rsidP="07E4C7FF">
      <w:pPr>
        <w:rPr>
          <w:rFonts w:ascii="PP Object Sans" w:eastAsia="Aptos" w:hAnsi="PP Object Sans" w:cs="Aptos"/>
          <w:sz w:val="24"/>
          <w:szCs w:val="24"/>
          <w:lang w:val="en-US"/>
        </w:rPr>
      </w:pPr>
    </w:p>
    <w:sectPr w:rsidR="0007133D" w:rsidRPr="002F5C3B" w:rsidSect="00DC0D22">
      <w:headerReference w:type="default"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06F9" w14:textId="77777777" w:rsidR="001E6EAE" w:rsidRDefault="001E6EAE" w:rsidP="00324B8A">
      <w:pPr>
        <w:spacing w:after="0" w:line="240" w:lineRule="auto"/>
      </w:pPr>
      <w:r>
        <w:separator/>
      </w:r>
    </w:p>
  </w:endnote>
  <w:endnote w:type="continuationSeparator" w:id="0">
    <w:p w14:paraId="24B032AA" w14:textId="77777777" w:rsidR="001E6EAE" w:rsidRDefault="001E6EAE" w:rsidP="00324B8A">
      <w:pPr>
        <w:spacing w:after="0" w:line="240" w:lineRule="auto"/>
      </w:pPr>
      <w:r>
        <w:continuationSeparator/>
      </w:r>
    </w:p>
  </w:endnote>
  <w:endnote w:type="continuationNotice" w:id="1">
    <w:p w14:paraId="548FE2B5" w14:textId="77777777" w:rsidR="001E6EAE" w:rsidRDefault="001E6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saSansPro-Bold">
    <w:panose1 w:val="00000000000000000000"/>
    <w:charset w:val="00"/>
    <w:family w:val="swiss"/>
    <w:notTrueType/>
    <w:pitch w:val="variable"/>
    <w:sig w:usb0="A00002FF" w:usb1="4000207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PP Object Sans">
    <w:altName w:val="Calibri"/>
    <w:panose1 w:val="00000500000000000000"/>
    <w:charset w:val="00"/>
    <w:family w:val="modern"/>
    <w:notTrueType/>
    <w:pitch w:val="variable"/>
    <w:sig w:usb0="00000207" w:usb1="00000000" w:usb2="00000000" w:usb3="00000000" w:csb0="000000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D9FBF34" w14:paraId="1D3EACB1" w14:textId="77777777" w:rsidTr="6D9FBF34">
      <w:trPr>
        <w:trHeight w:val="300"/>
      </w:trPr>
      <w:tc>
        <w:tcPr>
          <w:tcW w:w="3005" w:type="dxa"/>
        </w:tcPr>
        <w:p w14:paraId="65259BFC" w14:textId="30D6D5B1" w:rsidR="6D9FBF34" w:rsidRDefault="6D9FBF34" w:rsidP="6D9FBF34">
          <w:pPr>
            <w:pStyle w:val="Header"/>
            <w:ind w:left="-115"/>
          </w:pPr>
        </w:p>
      </w:tc>
      <w:tc>
        <w:tcPr>
          <w:tcW w:w="3005" w:type="dxa"/>
        </w:tcPr>
        <w:p w14:paraId="43DF4409" w14:textId="3352E8F6" w:rsidR="6D9FBF34" w:rsidRDefault="6D9FBF34" w:rsidP="6D9FBF34">
          <w:pPr>
            <w:pStyle w:val="Header"/>
            <w:jc w:val="center"/>
          </w:pPr>
        </w:p>
      </w:tc>
      <w:tc>
        <w:tcPr>
          <w:tcW w:w="3005" w:type="dxa"/>
        </w:tcPr>
        <w:p w14:paraId="3A97CA27" w14:textId="36313079" w:rsidR="6D9FBF34" w:rsidRDefault="6D9FBF34" w:rsidP="6D9FBF34">
          <w:pPr>
            <w:pStyle w:val="Header"/>
            <w:ind w:right="-115"/>
            <w:jc w:val="right"/>
          </w:pPr>
        </w:p>
      </w:tc>
    </w:tr>
  </w:tbl>
  <w:p w14:paraId="52DF25B0" w14:textId="66CBF93A" w:rsidR="006D1C75" w:rsidRDefault="006D1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4FB01" w14:textId="77777777" w:rsidR="001E6EAE" w:rsidRDefault="001E6EAE" w:rsidP="00324B8A">
      <w:pPr>
        <w:spacing w:after="0" w:line="240" w:lineRule="auto"/>
      </w:pPr>
      <w:r>
        <w:separator/>
      </w:r>
    </w:p>
  </w:footnote>
  <w:footnote w:type="continuationSeparator" w:id="0">
    <w:p w14:paraId="7D80049F" w14:textId="77777777" w:rsidR="001E6EAE" w:rsidRDefault="001E6EAE" w:rsidP="00324B8A">
      <w:pPr>
        <w:spacing w:after="0" w:line="240" w:lineRule="auto"/>
      </w:pPr>
      <w:r>
        <w:continuationSeparator/>
      </w:r>
    </w:p>
  </w:footnote>
  <w:footnote w:type="continuationNotice" w:id="1">
    <w:p w14:paraId="7938CB02" w14:textId="77777777" w:rsidR="001E6EAE" w:rsidRDefault="001E6E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155A" w14:textId="0968405C" w:rsidR="00324B8A" w:rsidRDefault="00C10780">
    <w:pPr>
      <w:pStyle w:val="Header"/>
    </w:pPr>
    <w:r>
      <w:rPr>
        <w:noProof/>
      </w:rPr>
      <w:drawing>
        <wp:anchor distT="0" distB="0" distL="114300" distR="114300" simplePos="0" relativeHeight="251658240" behindDoc="0" locked="0" layoutInCell="1" allowOverlap="1" wp14:anchorId="6C92625C" wp14:editId="4C24F78D">
          <wp:simplePos x="0" y="0"/>
          <wp:positionH relativeFrom="margin">
            <wp:posOffset>4623435</wp:posOffset>
          </wp:positionH>
          <wp:positionV relativeFrom="margin">
            <wp:posOffset>-953135</wp:posOffset>
          </wp:positionV>
          <wp:extent cx="1750695" cy="904875"/>
          <wp:effectExtent l="0" t="0" r="1905" b="9525"/>
          <wp:wrapSquare wrapText="bothSides"/>
          <wp:docPr id="2073715865" name="Picture 1" descr="A logo with a yellow and black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15865" name="Picture 1" descr="A logo with a yellow and black design"/>
                  <pic:cNvPicPr/>
                </pic:nvPicPr>
                <pic:blipFill rotWithShape="1">
                  <a:blip r:embed="rId1">
                    <a:extLst>
                      <a:ext uri="{28A0092B-C50C-407E-A947-70E740481C1C}">
                        <a14:useLocalDpi xmlns:a14="http://schemas.microsoft.com/office/drawing/2010/main" val="0"/>
                      </a:ext>
                    </a:extLst>
                  </a:blip>
                  <a:srcRect t="23474" r="1878" b="25822"/>
                  <a:stretch/>
                </pic:blipFill>
                <pic:spPr bwMode="auto">
                  <a:xfrm>
                    <a:off x="0" y="0"/>
                    <a:ext cx="1750695" cy="904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5ACE">
      <w:t xml:space="preserve"> </w:t>
    </w:r>
  </w:p>
  <w:p w14:paraId="3CEE23A0" w14:textId="77777777" w:rsidR="00D90B8D" w:rsidRDefault="00D90B8D">
    <w:pPr>
      <w:pStyle w:val="Header"/>
    </w:pPr>
  </w:p>
  <w:p w14:paraId="3C6192AD" w14:textId="77777777" w:rsidR="00D90B8D" w:rsidRDefault="00D90B8D">
    <w:pPr>
      <w:pStyle w:val="Header"/>
    </w:pPr>
  </w:p>
  <w:p w14:paraId="1A992F82" w14:textId="77777777" w:rsidR="00D90B8D" w:rsidRDefault="00D90B8D">
    <w:pPr>
      <w:pStyle w:val="Header"/>
    </w:pPr>
  </w:p>
  <w:p w14:paraId="579323BB" w14:textId="77777777" w:rsidR="00D90B8D" w:rsidRDefault="00D90B8D">
    <w:pPr>
      <w:pStyle w:val="Header"/>
    </w:pPr>
  </w:p>
</w:hdr>
</file>

<file path=word/intelligence.xml><?xml version="1.0" encoding="utf-8"?>
<int:Intelligence xmlns:int="http://schemas.microsoft.com/office/intelligence/2019/intelligence">
  <int:IntelligenceSettings/>
  <int:Manifest>
    <int:WordHash hashCode="cJ004xH6CCS8DY" id="6VnuU6+Y"/>
  </int:Manifest>
  <int:Observations>
    <int:Content id="6VnuU6+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B6D61"/>
    <w:multiLevelType w:val="hybridMultilevel"/>
    <w:tmpl w:val="449E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E76DC"/>
    <w:multiLevelType w:val="hybridMultilevel"/>
    <w:tmpl w:val="6F9A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514ED9"/>
    <w:multiLevelType w:val="hybridMultilevel"/>
    <w:tmpl w:val="1FB6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274BDE"/>
    <w:multiLevelType w:val="hybridMultilevel"/>
    <w:tmpl w:val="A6C43E1C"/>
    <w:lvl w:ilvl="0" w:tplc="9EEE85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8A2BEC"/>
    <w:multiLevelType w:val="multilevel"/>
    <w:tmpl w:val="BD505C3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saSansPro-Bold" w:eastAsiaTheme="minorHAnsi" w:hAnsi="TisaSansPro-Bold" w:cstheme="minorBid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987233">
    <w:abstractNumId w:val="4"/>
  </w:num>
  <w:num w:numId="2" w16cid:durableId="137653542">
    <w:abstractNumId w:val="3"/>
  </w:num>
  <w:num w:numId="3" w16cid:durableId="1068840059">
    <w:abstractNumId w:val="0"/>
  </w:num>
  <w:num w:numId="4" w16cid:durableId="324282928">
    <w:abstractNumId w:val="2"/>
  </w:num>
  <w:num w:numId="5" w16cid:durableId="656999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49D"/>
    <w:rsid w:val="00003AE7"/>
    <w:rsid w:val="00013B34"/>
    <w:rsid w:val="00014B96"/>
    <w:rsid w:val="000438C4"/>
    <w:rsid w:val="00061B4F"/>
    <w:rsid w:val="000627A0"/>
    <w:rsid w:val="0007133D"/>
    <w:rsid w:val="00072D67"/>
    <w:rsid w:val="000752F3"/>
    <w:rsid w:val="0008045C"/>
    <w:rsid w:val="000812AF"/>
    <w:rsid w:val="00083FD4"/>
    <w:rsid w:val="000A02E0"/>
    <w:rsid w:val="000A12A1"/>
    <w:rsid w:val="000B50C5"/>
    <w:rsid w:val="000B71C2"/>
    <w:rsid w:val="000C661A"/>
    <w:rsid w:val="000D1D26"/>
    <w:rsid w:val="000D7206"/>
    <w:rsid w:val="000E4F17"/>
    <w:rsid w:val="000E69B9"/>
    <w:rsid w:val="000F7ACB"/>
    <w:rsid w:val="00103E3A"/>
    <w:rsid w:val="00107B01"/>
    <w:rsid w:val="00116C2F"/>
    <w:rsid w:val="001211C7"/>
    <w:rsid w:val="001337BC"/>
    <w:rsid w:val="00152463"/>
    <w:rsid w:val="0016703C"/>
    <w:rsid w:val="0018469C"/>
    <w:rsid w:val="00186B9E"/>
    <w:rsid w:val="00191C6B"/>
    <w:rsid w:val="001B03CC"/>
    <w:rsid w:val="001B547E"/>
    <w:rsid w:val="001B7257"/>
    <w:rsid w:val="001E5D2B"/>
    <w:rsid w:val="001E6EAE"/>
    <w:rsid w:val="001F4DC1"/>
    <w:rsid w:val="001F524A"/>
    <w:rsid w:val="00205FDF"/>
    <w:rsid w:val="00214561"/>
    <w:rsid w:val="00232B76"/>
    <w:rsid w:val="0023595B"/>
    <w:rsid w:val="00241F25"/>
    <w:rsid w:val="0024296B"/>
    <w:rsid w:val="0026016D"/>
    <w:rsid w:val="0027311E"/>
    <w:rsid w:val="0027645F"/>
    <w:rsid w:val="002B5AE7"/>
    <w:rsid w:val="002C3CB8"/>
    <w:rsid w:val="002C5603"/>
    <w:rsid w:val="002C6C20"/>
    <w:rsid w:val="002C7A2F"/>
    <w:rsid w:val="002D4E06"/>
    <w:rsid w:val="002F5C3B"/>
    <w:rsid w:val="00302823"/>
    <w:rsid w:val="0031041B"/>
    <w:rsid w:val="00311B03"/>
    <w:rsid w:val="00324B8A"/>
    <w:rsid w:val="00327EF2"/>
    <w:rsid w:val="00331721"/>
    <w:rsid w:val="00332B87"/>
    <w:rsid w:val="00382BE4"/>
    <w:rsid w:val="00386463"/>
    <w:rsid w:val="003B0099"/>
    <w:rsid w:val="003B3EF1"/>
    <w:rsid w:val="003C706B"/>
    <w:rsid w:val="003E5345"/>
    <w:rsid w:val="003E53A8"/>
    <w:rsid w:val="003F6C8C"/>
    <w:rsid w:val="00405766"/>
    <w:rsid w:val="00432446"/>
    <w:rsid w:val="00440A17"/>
    <w:rsid w:val="0046240C"/>
    <w:rsid w:val="00464F18"/>
    <w:rsid w:val="00470689"/>
    <w:rsid w:val="00472574"/>
    <w:rsid w:val="00477E60"/>
    <w:rsid w:val="004A363D"/>
    <w:rsid w:val="004A4917"/>
    <w:rsid w:val="004D1E19"/>
    <w:rsid w:val="004E2F11"/>
    <w:rsid w:val="004F7FFA"/>
    <w:rsid w:val="0051586C"/>
    <w:rsid w:val="005342E4"/>
    <w:rsid w:val="0055023D"/>
    <w:rsid w:val="0055232E"/>
    <w:rsid w:val="00577073"/>
    <w:rsid w:val="005917EE"/>
    <w:rsid w:val="00593C28"/>
    <w:rsid w:val="005967C1"/>
    <w:rsid w:val="005A1623"/>
    <w:rsid w:val="005A3AD8"/>
    <w:rsid w:val="005B7665"/>
    <w:rsid w:val="005D249E"/>
    <w:rsid w:val="005E2A2D"/>
    <w:rsid w:val="006066EA"/>
    <w:rsid w:val="00616C2B"/>
    <w:rsid w:val="00631907"/>
    <w:rsid w:val="0063304D"/>
    <w:rsid w:val="00636D6C"/>
    <w:rsid w:val="006459D8"/>
    <w:rsid w:val="006470EE"/>
    <w:rsid w:val="00650B6F"/>
    <w:rsid w:val="00662153"/>
    <w:rsid w:val="00672A28"/>
    <w:rsid w:val="006752F1"/>
    <w:rsid w:val="006770A0"/>
    <w:rsid w:val="0069448C"/>
    <w:rsid w:val="00697CBF"/>
    <w:rsid w:val="006A61FB"/>
    <w:rsid w:val="006C16C6"/>
    <w:rsid w:val="006C3812"/>
    <w:rsid w:val="006C397C"/>
    <w:rsid w:val="006D1C75"/>
    <w:rsid w:val="00707476"/>
    <w:rsid w:val="00716565"/>
    <w:rsid w:val="0072546E"/>
    <w:rsid w:val="0076E68F"/>
    <w:rsid w:val="00786BCB"/>
    <w:rsid w:val="00791A00"/>
    <w:rsid w:val="007A59C6"/>
    <w:rsid w:val="007B3B6D"/>
    <w:rsid w:val="007C2631"/>
    <w:rsid w:val="007D25CC"/>
    <w:rsid w:val="007E2921"/>
    <w:rsid w:val="007F34A8"/>
    <w:rsid w:val="008012F9"/>
    <w:rsid w:val="0080543E"/>
    <w:rsid w:val="00820E2F"/>
    <w:rsid w:val="008223DD"/>
    <w:rsid w:val="008349B2"/>
    <w:rsid w:val="00836441"/>
    <w:rsid w:val="00837700"/>
    <w:rsid w:val="0084025E"/>
    <w:rsid w:val="00860B20"/>
    <w:rsid w:val="00860C2B"/>
    <w:rsid w:val="00864835"/>
    <w:rsid w:val="00871444"/>
    <w:rsid w:val="0087630D"/>
    <w:rsid w:val="00877EAC"/>
    <w:rsid w:val="00892BA4"/>
    <w:rsid w:val="008A2D4A"/>
    <w:rsid w:val="008A6C9A"/>
    <w:rsid w:val="008B0CAF"/>
    <w:rsid w:val="008B5AB1"/>
    <w:rsid w:val="008C0A15"/>
    <w:rsid w:val="008C321D"/>
    <w:rsid w:val="008D5ACE"/>
    <w:rsid w:val="008E3F26"/>
    <w:rsid w:val="008E7D98"/>
    <w:rsid w:val="008F7EAE"/>
    <w:rsid w:val="0090294A"/>
    <w:rsid w:val="009037F7"/>
    <w:rsid w:val="00907736"/>
    <w:rsid w:val="00907F40"/>
    <w:rsid w:val="0092073D"/>
    <w:rsid w:val="00921E95"/>
    <w:rsid w:val="00926A01"/>
    <w:rsid w:val="00927D10"/>
    <w:rsid w:val="00927FEA"/>
    <w:rsid w:val="00934E3D"/>
    <w:rsid w:val="009529C2"/>
    <w:rsid w:val="00962CEE"/>
    <w:rsid w:val="009719E2"/>
    <w:rsid w:val="00987241"/>
    <w:rsid w:val="00993C90"/>
    <w:rsid w:val="0099434F"/>
    <w:rsid w:val="009972FB"/>
    <w:rsid w:val="009A1C7F"/>
    <w:rsid w:val="009A60F5"/>
    <w:rsid w:val="009B1D7E"/>
    <w:rsid w:val="009C1A6C"/>
    <w:rsid w:val="009F17E8"/>
    <w:rsid w:val="009F1D21"/>
    <w:rsid w:val="009F6675"/>
    <w:rsid w:val="00A05093"/>
    <w:rsid w:val="00A10E2E"/>
    <w:rsid w:val="00A17158"/>
    <w:rsid w:val="00A40B40"/>
    <w:rsid w:val="00A51127"/>
    <w:rsid w:val="00A558B5"/>
    <w:rsid w:val="00A6358B"/>
    <w:rsid w:val="00A766A2"/>
    <w:rsid w:val="00A9493D"/>
    <w:rsid w:val="00AB65C0"/>
    <w:rsid w:val="00AB7C97"/>
    <w:rsid w:val="00AC414E"/>
    <w:rsid w:val="00AC4958"/>
    <w:rsid w:val="00AC53EF"/>
    <w:rsid w:val="00AC5745"/>
    <w:rsid w:val="00AC7016"/>
    <w:rsid w:val="00AE6E36"/>
    <w:rsid w:val="00AE763D"/>
    <w:rsid w:val="00AF5CB0"/>
    <w:rsid w:val="00B047FD"/>
    <w:rsid w:val="00B1270C"/>
    <w:rsid w:val="00B20046"/>
    <w:rsid w:val="00B45D35"/>
    <w:rsid w:val="00B55439"/>
    <w:rsid w:val="00B60474"/>
    <w:rsid w:val="00B73007"/>
    <w:rsid w:val="00B77DEF"/>
    <w:rsid w:val="00BB0D40"/>
    <w:rsid w:val="00BB6FC2"/>
    <w:rsid w:val="00BD36E7"/>
    <w:rsid w:val="00BD417A"/>
    <w:rsid w:val="00BE2C3E"/>
    <w:rsid w:val="00C03DA3"/>
    <w:rsid w:val="00C10780"/>
    <w:rsid w:val="00C10ABA"/>
    <w:rsid w:val="00C16319"/>
    <w:rsid w:val="00C36CAA"/>
    <w:rsid w:val="00C41107"/>
    <w:rsid w:val="00C55D1C"/>
    <w:rsid w:val="00C57667"/>
    <w:rsid w:val="00C638A7"/>
    <w:rsid w:val="00C75A18"/>
    <w:rsid w:val="00C867FB"/>
    <w:rsid w:val="00C87709"/>
    <w:rsid w:val="00C968D3"/>
    <w:rsid w:val="00CB3FBA"/>
    <w:rsid w:val="00CC66A1"/>
    <w:rsid w:val="00CE4C37"/>
    <w:rsid w:val="00CE680E"/>
    <w:rsid w:val="00CF47E3"/>
    <w:rsid w:val="00D1692A"/>
    <w:rsid w:val="00D448A9"/>
    <w:rsid w:val="00D465B9"/>
    <w:rsid w:val="00D50A39"/>
    <w:rsid w:val="00D600B3"/>
    <w:rsid w:val="00D66EE4"/>
    <w:rsid w:val="00D7249D"/>
    <w:rsid w:val="00D760D0"/>
    <w:rsid w:val="00D90B8D"/>
    <w:rsid w:val="00D94DE4"/>
    <w:rsid w:val="00DC0D22"/>
    <w:rsid w:val="00DC107C"/>
    <w:rsid w:val="00DE3578"/>
    <w:rsid w:val="00E10047"/>
    <w:rsid w:val="00E248DB"/>
    <w:rsid w:val="00E3010E"/>
    <w:rsid w:val="00E329C1"/>
    <w:rsid w:val="00E40726"/>
    <w:rsid w:val="00E41D07"/>
    <w:rsid w:val="00E473A6"/>
    <w:rsid w:val="00E50E99"/>
    <w:rsid w:val="00E7650E"/>
    <w:rsid w:val="00E949FC"/>
    <w:rsid w:val="00EB3911"/>
    <w:rsid w:val="00EB7CD3"/>
    <w:rsid w:val="00EC0271"/>
    <w:rsid w:val="00EC10D4"/>
    <w:rsid w:val="00EC3691"/>
    <w:rsid w:val="00EC41D3"/>
    <w:rsid w:val="00EC4BE1"/>
    <w:rsid w:val="00EE4508"/>
    <w:rsid w:val="00EF3F7D"/>
    <w:rsid w:val="00F05997"/>
    <w:rsid w:val="00F36686"/>
    <w:rsid w:val="00F42056"/>
    <w:rsid w:val="00F44F0B"/>
    <w:rsid w:val="00F50E94"/>
    <w:rsid w:val="00F701F7"/>
    <w:rsid w:val="00F743D8"/>
    <w:rsid w:val="00F75047"/>
    <w:rsid w:val="00F76F72"/>
    <w:rsid w:val="00F931E3"/>
    <w:rsid w:val="00FA124B"/>
    <w:rsid w:val="00FD631C"/>
    <w:rsid w:val="00FE2614"/>
    <w:rsid w:val="01771CBF"/>
    <w:rsid w:val="0200BB05"/>
    <w:rsid w:val="0280FF70"/>
    <w:rsid w:val="039B6E68"/>
    <w:rsid w:val="039F5FDF"/>
    <w:rsid w:val="04F2CD60"/>
    <w:rsid w:val="050E7058"/>
    <w:rsid w:val="0641C771"/>
    <w:rsid w:val="06A0CDD0"/>
    <w:rsid w:val="0713C7BE"/>
    <w:rsid w:val="079D83E3"/>
    <w:rsid w:val="07D00E77"/>
    <w:rsid w:val="07E4C7FF"/>
    <w:rsid w:val="08DA1661"/>
    <w:rsid w:val="09261A86"/>
    <w:rsid w:val="09EBB421"/>
    <w:rsid w:val="0A1DEFB8"/>
    <w:rsid w:val="0A93E8C0"/>
    <w:rsid w:val="0B6002D9"/>
    <w:rsid w:val="0BAE9FA9"/>
    <w:rsid w:val="0BB48204"/>
    <w:rsid w:val="0BC58B05"/>
    <w:rsid w:val="0BF88EC6"/>
    <w:rsid w:val="0C0EC064"/>
    <w:rsid w:val="0CB38DDC"/>
    <w:rsid w:val="0CD30E4E"/>
    <w:rsid w:val="0CDDC67C"/>
    <w:rsid w:val="0CFBD33A"/>
    <w:rsid w:val="0D2D19C8"/>
    <w:rsid w:val="0D6F3C3E"/>
    <w:rsid w:val="0F1BF4C1"/>
    <w:rsid w:val="0FE02A7C"/>
    <w:rsid w:val="10316616"/>
    <w:rsid w:val="104F06BA"/>
    <w:rsid w:val="10917444"/>
    <w:rsid w:val="10CBFFE9"/>
    <w:rsid w:val="111ACC0A"/>
    <w:rsid w:val="12F35061"/>
    <w:rsid w:val="133F90AA"/>
    <w:rsid w:val="13AD664F"/>
    <w:rsid w:val="1486F0D2"/>
    <w:rsid w:val="14E26FDB"/>
    <w:rsid w:val="1542836A"/>
    <w:rsid w:val="15F8AEE9"/>
    <w:rsid w:val="167DFCCF"/>
    <w:rsid w:val="16E56D8E"/>
    <w:rsid w:val="190DE322"/>
    <w:rsid w:val="1922B466"/>
    <w:rsid w:val="1C2FFA49"/>
    <w:rsid w:val="1DA9A6B6"/>
    <w:rsid w:val="1E203313"/>
    <w:rsid w:val="1E851D87"/>
    <w:rsid w:val="1ED0B7FE"/>
    <w:rsid w:val="1EE6FB79"/>
    <w:rsid w:val="1EF207D8"/>
    <w:rsid w:val="1F18C6D1"/>
    <w:rsid w:val="1F512911"/>
    <w:rsid w:val="2086E7CD"/>
    <w:rsid w:val="20F5BE6C"/>
    <w:rsid w:val="2232E340"/>
    <w:rsid w:val="228F61BC"/>
    <w:rsid w:val="22973DD1"/>
    <w:rsid w:val="229CA7A1"/>
    <w:rsid w:val="23F61E11"/>
    <w:rsid w:val="24B76D14"/>
    <w:rsid w:val="253AA4CE"/>
    <w:rsid w:val="2552D10C"/>
    <w:rsid w:val="25875BE9"/>
    <w:rsid w:val="25BD7D21"/>
    <w:rsid w:val="2646404F"/>
    <w:rsid w:val="265C58B4"/>
    <w:rsid w:val="26902F6C"/>
    <w:rsid w:val="27235069"/>
    <w:rsid w:val="2910B19B"/>
    <w:rsid w:val="29BFDB0D"/>
    <w:rsid w:val="29D86CF8"/>
    <w:rsid w:val="2A5CB475"/>
    <w:rsid w:val="2AF1FED3"/>
    <w:rsid w:val="2B7146FB"/>
    <w:rsid w:val="2D33F910"/>
    <w:rsid w:val="2DF7ABC4"/>
    <w:rsid w:val="2ECA90A6"/>
    <w:rsid w:val="2ED811A0"/>
    <w:rsid w:val="2F3213E8"/>
    <w:rsid w:val="2FE7DD6A"/>
    <w:rsid w:val="305F6D11"/>
    <w:rsid w:val="30C15245"/>
    <w:rsid w:val="312AD4A5"/>
    <w:rsid w:val="31DCFA00"/>
    <w:rsid w:val="3205542D"/>
    <w:rsid w:val="338D4B40"/>
    <w:rsid w:val="347B9DC4"/>
    <w:rsid w:val="35603E02"/>
    <w:rsid w:val="36484953"/>
    <w:rsid w:val="376A5AE3"/>
    <w:rsid w:val="381DFDC8"/>
    <w:rsid w:val="3845D1C7"/>
    <w:rsid w:val="3935E68A"/>
    <w:rsid w:val="3936393F"/>
    <w:rsid w:val="393C7656"/>
    <w:rsid w:val="3A862245"/>
    <w:rsid w:val="3AE442F1"/>
    <w:rsid w:val="3BC6EFBE"/>
    <w:rsid w:val="3BCD8C4A"/>
    <w:rsid w:val="3C6D874C"/>
    <w:rsid w:val="3C73616A"/>
    <w:rsid w:val="3CD185F0"/>
    <w:rsid w:val="3D1D8240"/>
    <w:rsid w:val="3D34DE9A"/>
    <w:rsid w:val="3DDED96B"/>
    <w:rsid w:val="3E135146"/>
    <w:rsid w:val="3E6EEE4B"/>
    <w:rsid w:val="3E9286C1"/>
    <w:rsid w:val="3F0FF9F6"/>
    <w:rsid w:val="3F520B84"/>
    <w:rsid w:val="3F7AA9CC"/>
    <w:rsid w:val="3F8C2CE0"/>
    <w:rsid w:val="3F970273"/>
    <w:rsid w:val="3FE2DD4D"/>
    <w:rsid w:val="4094D3CB"/>
    <w:rsid w:val="40FBBCBD"/>
    <w:rsid w:val="41FE95E5"/>
    <w:rsid w:val="42A5CB7F"/>
    <w:rsid w:val="42BFCDE7"/>
    <w:rsid w:val="4462EBB2"/>
    <w:rsid w:val="45FE6632"/>
    <w:rsid w:val="460DA658"/>
    <w:rsid w:val="46D5E8DD"/>
    <w:rsid w:val="47D1ED3D"/>
    <w:rsid w:val="480D8D99"/>
    <w:rsid w:val="481A4FFC"/>
    <w:rsid w:val="48A4E713"/>
    <w:rsid w:val="4938CDF1"/>
    <w:rsid w:val="494319F4"/>
    <w:rsid w:val="49E52637"/>
    <w:rsid w:val="49ED4835"/>
    <w:rsid w:val="4B34233C"/>
    <w:rsid w:val="4C6098F1"/>
    <w:rsid w:val="4E283767"/>
    <w:rsid w:val="4F477F0D"/>
    <w:rsid w:val="4F90F5B6"/>
    <w:rsid w:val="502EA10F"/>
    <w:rsid w:val="5062DA17"/>
    <w:rsid w:val="50E575C0"/>
    <w:rsid w:val="51664CE0"/>
    <w:rsid w:val="51934A62"/>
    <w:rsid w:val="51B393EC"/>
    <w:rsid w:val="5269B713"/>
    <w:rsid w:val="527A6C64"/>
    <w:rsid w:val="548ECDCB"/>
    <w:rsid w:val="54EBB9A5"/>
    <w:rsid w:val="5569EE64"/>
    <w:rsid w:val="55EE9EAE"/>
    <w:rsid w:val="56F3ED1B"/>
    <w:rsid w:val="5735A052"/>
    <w:rsid w:val="586DC7FC"/>
    <w:rsid w:val="5877A243"/>
    <w:rsid w:val="5981CFA6"/>
    <w:rsid w:val="598D9E4B"/>
    <w:rsid w:val="5A49EBC5"/>
    <w:rsid w:val="5A999931"/>
    <w:rsid w:val="5B83963F"/>
    <w:rsid w:val="5BC29815"/>
    <w:rsid w:val="5BE7B50C"/>
    <w:rsid w:val="5C96C9D6"/>
    <w:rsid w:val="5D674FFB"/>
    <w:rsid w:val="5DEFF76A"/>
    <w:rsid w:val="5F940097"/>
    <w:rsid w:val="5FCDC5B8"/>
    <w:rsid w:val="5FD0F073"/>
    <w:rsid w:val="606B9C5A"/>
    <w:rsid w:val="610F4196"/>
    <w:rsid w:val="61F30D41"/>
    <w:rsid w:val="632E0F69"/>
    <w:rsid w:val="637A8E3C"/>
    <w:rsid w:val="63B4DF75"/>
    <w:rsid w:val="64DD480B"/>
    <w:rsid w:val="66B20E1F"/>
    <w:rsid w:val="670A10E5"/>
    <w:rsid w:val="670F0542"/>
    <w:rsid w:val="671A28E6"/>
    <w:rsid w:val="68B0E568"/>
    <w:rsid w:val="6931B570"/>
    <w:rsid w:val="6946B985"/>
    <w:rsid w:val="6A1D2636"/>
    <w:rsid w:val="6B6E3CA1"/>
    <w:rsid w:val="6BF6AA65"/>
    <w:rsid w:val="6D693DEC"/>
    <w:rsid w:val="6D9FBF34"/>
    <w:rsid w:val="6DF3E98D"/>
    <w:rsid w:val="6E34517F"/>
    <w:rsid w:val="6F1FB83B"/>
    <w:rsid w:val="6F449C94"/>
    <w:rsid w:val="707042C6"/>
    <w:rsid w:val="70C2E659"/>
    <w:rsid w:val="70C86232"/>
    <w:rsid w:val="71962AE1"/>
    <w:rsid w:val="71C6508C"/>
    <w:rsid w:val="72920D30"/>
    <w:rsid w:val="738FB65C"/>
    <w:rsid w:val="74B862E7"/>
    <w:rsid w:val="74B8F1E2"/>
    <w:rsid w:val="75BBCD1A"/>
    <w:rsid w:val="7666D15C"/>
    <w:rsid w:val="76B51B45"/>
    <w:rsid w:val="77D0BBA5"/>
    <w:rsid w:val="782202B5"/>
    <w:rsid w:val="793F5537"/>
    <w:rsid w:val="79F581BF"/>
    <w:rsid w:val="7A2BC4A8"/>
    <w:rsid w:val="7A4D7F7E"/>
    <w:rsid w:val="7A5790AE"/>
    <w:rsid w:val="7AF68CF8"/>
    <w:rsid w:val="7B944DF9"/>
    <w:rsid w:val="7BC9D180"/>
    <w:rsid w:val="7C316792"/>
    <w:rsid w:val="7CB62CCC"/>
    <w:rsid w:val="7CD612E0"/>
    <w:rsid w:val="7DB0BDEC"/>
    <w:rsid w:val="7E7CFDD4"/>
    <w:rsid w:val="7FB7C4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AB4E2"/>
  <w15:chartTrackingRefBased/>
  <w15:docId w15:val="{7EE82D0D-4ACE-4849-8018-8875F7B5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B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0E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2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249D"/>
    <w:pPr>
      <w:ind w:left="720"/>
      <w:contextualSpacing/>
    </w:pPr>
  </w:style>
  <w:style w:type="paragraph" w:customStyle="1" w:styleId="paragraph">
    <w:name w:val="paragraph"/>
    <w:basedOn w:val="Normal"/>
    <w:rsid w:val="00D724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7249D"/>
  </w:style>
  <w:style w:type="character" w:customStyle="1" w:styleId="eop">
    <w:name w:val="eop"/>
    <w:basedOn w:val="DefaultParagraphFont"/>
    <w:rsid w:val="00D7249D"/>
  </w:style>
  <w:style w:type="character" w:styleId="CommentReference">
    <w:name w:val="annotation reference"/>
    <w:basedOn w:val="DefaultParagraphFont"/>
    <w:uiPriority w:val="99"/>
    <w:semiHidden/>
    <w:unhideWhenUsed/>
    <w:rsid w:val="00116C2F"/>
    <w:rPr>
      <w:sz w:val="16"/>
      <w:szCs w:val="16"/>
    </w:rPr>
  </w:style>
  <w:style w:type="paragraph" w:styleId="CommentText">
    <w:name w:val="annotation text"/>
    <w:basedOn w:val="Normal"/>
    <w:link w:val="CommentTextChar"/>
    <w:uiPriority w:val="99"/>
    <w:unhideWhenUsed/>
    <w:rsid w:val="00116C2F"/>
    <w:pPr>
      <w:spacing w:line="240" w:lineRule="auto"/>
    </w:pPr>
    <w:rPr>
      <w:sz w:val="20"/>
      <w:szCs w:val="20"/>
    </w:rPr>
  </w:style>
  <w:style w:type="character" w:customStyle="1" w:styleId="CommentTextChar">
    <w:name w:val="Comment Text Char"/>
    <w:basedOn w:val="DefaultParagraphFont"/>
    <w:link w:val="CommentText"/>
    <w:uiPriority w:val="99"/>
    <w:rsid w:val="00116C2F"/>
    <w:rPr>
      <w:sz w:val="20"/>
      <w:szCs w:val="20"/>
    </w:rPr>
  </w:style>
  <w:style w:type="paragraph" w:styleId="CommentSubject">
    <w:name w:val="annotation subject"/>
    <w:basedOn w:val="CommentText"/>
    <w:next w:val="CommentText"/>
    <w:link w:val="CommentSubjectChar"/>
    <w:uiPriority w:val="99"/>
    <w:semiHidden/>
    <w:unhideWhenUsed/>
    <w:rsid w:val="00116C2F"/>
    <w:rPr>
      <w:b/>
      <w:bCs/>
    </w:rPr>
  </w:style>
  <w:style w:type="character" w:customStyle="1" w:styleId="CommentSubjectChar">
    <w:name w:val="Comment Subject Char"/>
    <w:basedOn w:val="CommentTextChar"/>
    <w:link w:val="CommentSubject"/>
    <w:uiPriority w:val="99"/>
    <w:semiHidden/>
    <w:rsid w:val="00116C2F"/>
    <w:rPr>
      <w:b/>
      <w:bCs/>
      <w:sz w:val="20"/>
      <w:szCs w:val="20"/>
    </w:rPr>
  </w:style>
  <w:style w:type="character" w:styleId="Mention">
    <w:name w:val="Mention"/>
    <w:basedOn w:val="DefaultParagraphFont"/>
    <w:uiPriority w:val="99"/>
    <w:unhideWhenUsed/>
    <w:rsid w:val="00A6358B"/>
    <w:rPr>
      <w:color w:val="2B579A"/>
      <w:shd w:val="clear" w:color="auto" w:fill="E6E6E6"/>
    </w:rPr>
  </w:style>
  <w:style w:type="paragraph" w:styleId="Header">
    <w:name w:val="header"/>
    <w:basedOn w:val="Normal"/>
    <w:link w:val="HeaderChar"/>
    <w:uiPriority w:val="99"/>
    <w:unhideWhenUsed/>
    <w:rsid w:val="00324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B8A"/>
  </w:style>
  <w:style w:type="paragraph" w:styleId="Footer">
    <w:name w:val="footer"/>
    <w:basedOn w:val="Normal"/>
    <w:link w:val="FooterChar"/>
    <w:uiPriority w:val="99"/>
    <w:unhideWhenUsed/>
    <w:rsid w:val="00324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B8A"/>
  </w:style>
  <w:style w:type="character" w:styleId="Hyperlink">
    <w:name w:val="Hyperlink"/>
    <w:basedOn w:val="DefaultParagraphFont"/>
    <w:uiPriority w:val="99"/>
    <w:unhideWhenUsed/>
    <w:rsid w:val="001E5D2B"/>
    <w:rPr>
      <w:color w:val="0563C1" w:themeColor="hyperlink"/>
      <w:u w:val="single"/>
    </w:rPr>
  </w:style>
  <w:style w:type="character" w:styleId="UnresolvedMention">
    <w:name w:val="Unresolved Mention"/>
    <w:basedOn w:val="DefaultParagraphFont"/>
    <w:uiPriority w:val="99"/>
    <w:semiHidden/>
    <w:unhideWhenUsed/>
    <w:rsid w:val="001E5D2B"/>
    <w:rPr>
      <w:color w:val="605E5C"/>
      <w:shd w:val="clear" w:color="auto" w:fill="E1DFDD"/>
    </w:rPr>
  </w:style>
  <w:style w:type="character" w:customStyle="1" w:styleId="Heading1Char">
    <w:name w:val="Heading 1 Char"/>
    <w:basedOn w:val="DefaultParagraphFont"/>
    <w:link w:val="Heading1"/>
    <w:uiPriority w:val="9"/>
    <w:rsid w:val="00382BE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50E94"/>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24296B"/>
    <w:rPr>
      <w:i/>
      <w:iCs/>
      <w:color w:val="4472C4" w:themeColor="accent1"/>
    </w:rPr>
  </w:style>
  <w:style w:type="paragraph" w:styleId="Title">
    <w:name w:val="Title"/>
    <w:basedOn w:val="Normal"/>
    <w:next w:val="Normal"/>
    <w:link w:val="TitleChar"/>
    <w:uiPriority w:val="10"/>
    <w:qFormat/>
    <w:rsid w:val="002429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96B"/>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7B3B6D"/>
    <w:pPr>
      <w:outlineLvl w:val="9"/>
    </w:pPr>
    <w:rPr>
      <w:lang w:val="en-US"/>
    </w:rPr>
  </w:style>
  <w:style w:type="paragraph" w:styleId="TOC1">
    <w:name w:val="toc 1"/>
    <w:basedOn w:val="Normal"/>
    <w:next w:val="Normal"/>
    <w:autoRedefine/>
    <w:uiPriority w:val="39"/>
    <w:unhideWhenUsed/>
    <w:rsid w:val="007B3B6D"/>
    <w:pPr>
      <w:spacing w:after="100"/>
    </w:pPr>
  </w:style>
  <w:style w:type="paragraph" w:styleId="Revision">
    <w:name w:val="Revision"/>
    <w:hidden/>
    <w:uiPriority w:val="99"/>
    <w:semiHidden/>
    <w:rsid w:val="00AF5C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17622">
      <w:bodyDiv w:val="1"/>
      <w:marLeft w:val="0"/>
      <w:marRight w:val="0"/>
      <w:marTop w:val="0"/>
      <w:marBottom w:val="0"/>
      <w:divBdr>
        <w:top w:val="none" w:sz="0" w:space="0" w:color="auto"/>
        <w:left w:val="none" w:sz="0" w:space="0" w:color="auto"/>
        <w:bottom w:val="none" w:sz="0" w:space="0" w:color="auto"/>
        <w:right w:val="none" w:sz="0" w:space="0" w:color="auto"/>
      </w:divBdr>
    </w:div>
    <w:div w:id="770202068">
      <w:bodyDiv w:val="1"/>
      <w:marLeft w:val="0"/>
      <w:marRight w:val="0"/>
      <w:marTop w:val="0"/>
      <w:marBottom w:val="0"/>
      <w:divBdr>
        <w:top w:val="none" w:sz="0" w:space="0" w:color="auto"/>
        <w:left w:val="none" w:sz="0" w:space="0" w:color="auto"/>
        <w:bottom w:val="none" w:sz="0" w:space="0" w:color="auto"/>
        <w:right w:val="none" w:sz="0" w:space="0" w:color="auto"/>
      </w:divBdr>
    </w:div>
    <w:div w:id="153762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port.org.uk/social-investment/the-catalyst-fund/"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bfbc71adbc5d4830"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3300479-54A2-4D82-8843-775F6E4B967A}">
    <t:Anchor>
      <t:Comment id="529966606"/>
    </t:Anchor>
    <t:History>
      <t:Event id="{D0FAA058-C390-4938-B8E0-69D16D72A75D}" time="2021-05-28T09:15:56.377Z">
        <t:Attribution userId="S::colin@firstport.org.uk::9fbed9ea-a86d-445c-8c68-4e161b5a16d6" userProvider="AD" userName="Colin McMillan"/>
        <t:Anchor>
          <t:Comment id="529966606"/>
        </t:Anchor>
        <t:Create/>
      </t:Event>
      <t:Event id="{38170E8E-3712-40C7-91BB-C740DCAE4FD0}" time="2021-05-28T09:15:56.377Z">
        <t:Attribution userId="S::colin@firstport.org.uk::9fbed9ea-a86d-445c-8c68-4e161b5a16d6" userProvider="AD" userName="Colin McMillan"/>
        <t:Anchor>
          <t:Comment id="529966606"/>
        </t:Anchor>
        <t:Assign userId="S::daisy@firstport.org.uk::4da3fbd1-3eed-4010-a4da-652a62985ea6" userProvider="AD" userName="Daisy Ford-Downes"/>
      </t:Event>
      <t:Event id="{5F8F4141-2814-420E-B089-FA84DFB5B5B3}" time="2021-05-28T09:15:56.377Z">
        <t:Attribution userId="S::colin@firstport.org.uk::9fbed9ea-a86d-445c-8c68-4e161b5a16d6" userProvider="AD" userName="Colin McMillan"/>
        <t:Anchor>
          <t:Comment id="529966606"/>
        </t:Anchor>
        <t:SetTitle title="@Daisy Ford-Downes For start-ups that require significant set-up costs (as per our 'who is it for' section), should we have some form of an explanation here that this isn't going to exclude them from applying if they don't have evidence of income / …"/>
      </t:Event>
    </t:History>
  </t:Task>
  <t:Task id="{1D3AE7F9-5204-417D-A9DF-D73C755F6A05}">
    <t:Anchor>
      <t:Comment id="608598391"/>
    </t:Anchor>
    <t:History>
      <t:Event id="{2FC28283-092B-4F5C-A1EB-DB3305CD7DAB}" time="2021-05-14T15:08:38Z">
        <t:Attribution userId="S::daisy@firstport.org.uk::4da3fbd1-3eed-4010-a4da-652a62985ea6" userProvider="AD" userName="Daisy Ford-Downes"/>
        <t:Anchor>
          <t:Comment id="726023013"/>
        </t:Anchor>
        <t:Create/>
      </t:Event>
      <t:Event id="{A5E35C0A-F4C0-486B-8866-B1608CB5EC97}" time="2021-05-14T15:08:38Z">
        <t:Attribution userId="S::daisy@firstport.org.uk::4da3fbd1-3eed-4010-a4da-652a62985ea6" userProvider="AD" userName="Daisy Ford-Downes"/>
        <t:Anchor>
          <t:Comment id="726023013"/>
        </t:Anchor>
        <t:Assign userId="S::colin@firstport.org.uk::9fbed9ea-a86d-445c-8c68-4e161b5a16d6" userProvider="AD" userName="Colin McMillan"/>
      </t:Event>
      <t:Event id="{2B955A16-6B3F-44DE-8A21-8E0F824881E3}" time="2021-05-14T15:08:38Z">
        <t:Attribution userId="S::daisy@firstport.org.uk::4da3fbd1-3eed-4010-a4da-652a62985ea6" userProvider="AD" userName="Daisy Ford-Downes"/>
        <t:Anchor>
          <t:Comment id="726023013"/>
        </t:Anchor>
        <t:SetTitle title="@Colin McMillan How long do you reckon?"/>
      </t:Event>
      <t:Event id="{0B64640F-3937-4FC6-A815-B5B79EA86AA7}" time="2021-05-17T08:10:51Z">
        <t:Attribution userId="S::hannah@firstport.org.uk::c21c0bf7-1cc2-4e13-852d-685e6cc98c70" userProvider="AD" userName="Hannah Davisson"/>
        <t:Progress percentComplete="100"/>
      </t:Event>
    </t:History>
  </t:Task>
  <t:Task id="{D7519977-EE8B-4DC5-A06B-A66AA8105307}">
    <t:Anchor>
      <t:Comment id="1883094842"/>
    </t:Anchor>
    <t:History>
      <t:Event id="{7D4057F6-5C44-4459-B730-3F457826B9C8}" time="2021-05-17T08:17:29Z">
        <t:Attribution userId="S::hannah@firstport.org.uk::c21c0bf7-1cc2-4e13-852d-685e6cc98c70" userProvider="AD" userName="Hannah Davisson"/>
        <t:Anchor>
          <t:Comment id="1883094842"/>
        </t:Anchor>
        <t:Create/>
      </t:Event>
      <t:Event id="{86BFA4E5-C650-4851-B146-1030BC84B83F}" time="2021-05-17T08:17:29Z">
        <t:Attribution userId="S::hannah@firstport.org.uk::c21c0bf7-1cc2-4e13-852d-685e6cc98c70" userProvider="AD" userName="Hannah Davisson"/>
        <t:Anchor>
          <t:Comment id="1883094842"/>
        </t:Anchor>
        <t:Assign userId="S::daisy@firstport.org.uk::4da3fbd1-3eed-4010-a4da-652a62985ea6" userProvider="AD" userName="Daisy Ford-Downes"/>
      </t:Event>
      <t:Event id="{02D3C22F-462E-495F-80EB-69C7F1D020F4}" time="2021-05-17T08:17:29Z">
        <t:Attribution userId="S::hannah@firstport.org.uk::c21c0bf7-1cc2-4e13-852d-685e6cc98c70" userProvider="AD" userName="Hannah Davisson"/>
        <t:Anchor>
          <t:Comment id="1883094842"/>
        </t:Anchor>
        <t:SetTitle title="@Daisy Ford-Downes @Colin McMillan I will need the questions you would like to ask at this stage, as quickly as possible to set up the form this wee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9469F59051147BED4137C51056CDE" ma:contentTypeVersion="21" ma:contentTypeDescription="Create a new document." ma:contentTypeScope="" ma:versionID="a8246daa6d08d640c32b9b1e0ce4c172">
  <xsd:schema xmlns:xsd="http://www.w3.org/2001/XMLSchema" xmlns:xs="http://www.w3.org/2001/XMLSchema" xmlns:p="http://schemas.microsoft.com/office/2006/metadata/properties" xmlns:ns2="5c461119-7304-494b-9a3c-8190f2ea7e47" xmlns:ns3="a0b13389-b9e7-4b1e-8e3c-c03beaa053c7" targetNamespace="http://schemas.microsoft.com/office/2006/metadata/properties" ma:root="true" ma:fieldsID="33b09c38d5a422a3376cc8436dfaa32f" ns2:_="" ns3:_="">
    <xsd:import namespace="5c461119-7304-494b-9a3c-8190f2ea7e47"/>
    <xsd:import namespace="a0b13389-b9e7-4b1e-8e3c-c03beaa053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61119-7304-494b-9a3c-8190f2ea7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389cc46-520e-4b03-aaba-326f69840e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13389-b9e7-4b1e-8e3c-c03beaa053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b2cf931-e87a-444d-93ba-e35f75d6a904}" ma:internalName="TaxCatchAll" ma:showField="CatchAllData" ma:web="a0b13389-b9e7-4b1e-8e3c-c03beaa05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0b13389-b9e7-4b1e-8e3c-c03beaa053c7" xsi:nil="true"/>
    <lcf76f155ced4ddcb4097134ff3c332f xmlns="5c461119-7304-494b-9a3c-8190f2ea7e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17E21A-3330-4D89-903B-068E48811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61119-7304-494b-9a3c-8190f2ea7e47"/>
    <ds:schemaRef ds:uri="a0b13389-b9e7-4b1e-8e3c-c03beaa05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E066A-9330-4C01-911C-E77C5B35340F}">
  <ds:schemaRefs>
    <ds:schemaRef ds:uri="http://schemas.microsoft.com/sharepoint/v3/contenttype/forms"/>
  </ds:schemaRefs>
</ds:datastoreItem>
</file>

<file path=customXml/itemProps3.xml><?xml version="1.0" encoding="utf-8"?>
<ds:datastoreItem xmlns:ds="http://schemas.openxmlformats.org/officeDocument/2006/customXml" ds:itemID="{39E79501-173E-43AA-98BE-5343C6FDA880}">
  <ds:schemaRefs>
    <ds:schemaRef ds:uri="http://schemas.openxmlformats.org/officeDocument/2006/bibliography"/>
  </ds:schemaRefs>
</ds:datastoreItem>
</file>

<file path=customXml/itemProps4.xml><?xml version="1.0" encoding="utf-8"?>
<ds:datastoreItem xmlns:ds="http://schemas.openxmlformats.org/officeDocument/2006/customXml" ds:itemID="{F989308D-0E21-4EC1-AE54-9E81CD909843}">
  <ds:schemaRefs>
    <ds:schemaRef ds:uri="http://schemas.microsoft.com/office/2006/metadata/properties"/>
    <ds:schemaRef ds:uri="http://schemas.microsoft.com/office/infopath/2007/PartnerControls"/>
    <ds:schemaRef ds:uri="a0b13389-b9e7-4b1e-8e3c-c03beaa053c7"/>
    <ds:schemaRef ds:uri="5c461119-7304-494b-9a3c-8190f2ea7e47"/>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2076</Words>
  <Characters>10921</Characters>
  <Application>Microsoft Office Word</Application>
  <DocSecurity>2</DocSecurity>
  <Lines>242</Lines>
  <Paragraphs>92</Paragraphs>
  <ScaleCrop>false</ScaleCrop>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Davisson</dc:creator>
  <cp:keywords/>
  <dc:description/>
  <cp:lastModifiedBy>Maria Ashley</cp:lastModifiedBy>
  <cp:revision>248</cp:revision>
  <dcterms:created xsi:type="dcterms:W3CDTF">2021-05-06T23:17:00Z</dcterms:created>
  <dcterms:modified xsi:type="dcterms:W3CDTF">2025-10-07T14:52:00Z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0x010100C939469F59051147BED4137C51056CDE</vt:lpwstr>
  </property>
  <property fmtid="{D5CDD505-2E9C-101B-9397-08002B2CF9AE}" pid="3" name="MediaServiceImageTags">
    <vt:lpwstr/>
  </property>
  <property fmtid="{D5CDD505-2E9C-101B-9397-08002B2CF9AE}" pid="4" name="GrammarlyDocumentId">
    <vt:lpwstr>3cbb4f68-c701-4f1d-b3c2-432fa0bfdc9c</vt:lpwstr>
  </property>
</Properties>
</file>